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E2B8A" w14:textId="426FF35C" w:rsidR="0097386B" w:rsidRPr="00535397" w:rsidRDefault="00F77F46" w:rsidP="003A5657">
      <w:pPr>
        <w:ind w:left="-284" w:right="-330"/>
        <w:jc w:val="center"/>
        <w:rPr>
          <w:rFonts w:ascii="Dubai" w:hAnsi="Dubai" w:cs="Dubai"/>
          <w:b/>
          <w:bCs/>
          <w:color w:val="000000"/>
          <w:sz w:val="40"/>
          <w:szCs w:val="40"/>
          <w:lang w:val="en-US"/>
        </w:rPr>
      </w:pPr>
      <w:r w:rsidRPr="00F77F46">
        <w:rPr>
          <w:rFonts w:ascii="Dubai" w:hAnsi="Dubai" w:cs="Dubai"/>
          <w:b/>
          <w:bCs/>
          <w:color w:val="000000"/>
          <w:sz w:val="40"/>
          <w:szCs w:val="40"/>
        </w:rPr>
        <w:t xml:space="preserve">Azizi Developments’ </w:t>
      </w:r>
      <w:r w:rsidR="003A5657">
        <w:rPr>
          <w:rFonts w:ascii="Dubai" w:hAnsi="Dubai" w:cs="Dubai"/>
          <w:b/>
          <w:bCs/>
          <w:color w:val="000000"/>
          <w:sz w:val="40"/>
          <w:szCs w:val="40"/>
          <w:lang w:val="en-US"/>
        </w:rPr>
        <w:t xml:space="preserve">ramps up construction speed at </w:t>
      </w:r>
      <w:r w:rsidR="00605D7D" w:rsidRPr="00F77F46">
        <w:rPr>
          <w:rFonts w:ascii="Dubai" w:hAnsi="Dubai" w:cs="Dubai"/>
          <w:b/>
          <w:bCs/>
          <w:color w:val="000000"/>
          <w:sz w:val="40"/>
          <w:szCs w:val="40"/>
        </w:rPr>
        <w:t>Riviera</w:t>
      </w:r>
      <w:r w:rsidR="009C33F4" w:rsidRPr="00F77F46">
        <w:rPr>
          <w:rFonts w:ascii="Dubai" w:hAnsi="Dubai" w:cs="Dubai"/>
          <w:b/>
          <w:bCs/>
          <w:color w:val="000000"/>
          <w:sz w:val="40"/>
          <w:szCs w:val="40"/>
        </w:rPr>
        <w:t xml:space="preserve"> </w:t>
      </w:r>
      <w:r w:rsidR="00535397">
        <w:rPr>
          <w:rFonts w:ascii="Dubai" w:hAnsi="Dubai" w:cs="Dubai"/>
          <w:b/>
          <w:bCs/>
          <w:color w:val="000000"/>
          <w:sz w:val="40"/>
          <w:szCs w:val="40"/>
          <w:lang w:val="en-US"/>
        </w:rPr>
        <w:t xml:space="preserve">in MBR </w:t>
      </w:r>
      <w:r w:rsidR="003A5657">
        <w:rPr>
          <w:rFonts w:ascii="Dubai" w:hAnsi="Dubai" w:cs="Dubai"/>
          <w:b/>
          <w:bCs/>
          <w:color w:val="000000"/>
          <w:sz w:val="40"/>
          <w:szCs w:val="40"/>
          <w:lang w:val="en-US"/>
        </w:rPr>
        <w:t>City</w:t>
      </w:r>
    </w:p>
    <w:p w14:paraId="4C621661" w14:textId="06CF8C2B" w:rsidR="00112252" w:rsidRPr="00535397" w:rsidRDefault="00535397" w:rsidP="003A5657">
      <w:pPr>
        <w:ind w:left="-284" w:right="-330"/>
        <w:jc w:val="center"/>
        <w:rPr>
          <w:rFonts w:ascii="Dubai" w:hAnsi="Dubai" w:cs="Dubai"/>
          <w:b/>
          <w:bCs/>
          <w:color w:val="000000"/>
          <w:sz w:val="40"/>
          <w:szCs w:val="40"/>
          <w:lang w:val="en-US"/>
        </w:rPr>
      </w:pPr>
      <w:r>
        <w:rPr>
          <w:rFonts w:ascii="Dubai" w:eastAsia="Times New Roman" w:hAnsi="Dubai" w:cs="Dubai"/>
          <w:sz w:val="26"/>
          <w:szCs w:val="26"/>
          <w:lang w:val="en-US"/>
        </w:rPr>
        <w:t>With 7 buildings already completed, Phase</w:t>
      </w:r>
      <w:r w:rsidR="003A5657">
        <w:rPr>
          <w:rFonts w:ascii="Dubai" w:eastAsia="Times New Roman" w:hAnsi="Dubai" w:cs="Dubai"/>
          <w:sz w:val="26"/>
          <w:szCs w:val="26"/>
          <w:lang w:val="en-US"/>
        </w:rPr>
        <w:t xml:space="preserve"> 1</w:t>
      </w:r>
      <w:r>
        <w:rPr>
          <w:rFonts w:ascii="Dubai" w:eastAsia="Times New Roman" w:hAnsi="Dubai" w:cs="Dubai"/>
          <w:sz w:val="26"/>
          <w:szCs w:val="26"/>
          <w:lang w:val="en-US"/>
        </w:rPr>
        <w:t xml:space="preserve"> is now 98% finished</w:t>
      </w:r>
    </w:p>
    <w:p w14:paraId="57F90065" w14:textId="4BF5242B" w:rsidR="00316E29" w:rsidRDefault="0097386B" w:rsidP="003A5657">
      <w:pPr>
        <w:spacing w:before="240" w:after="240"/>
        <w:ind w:left="-284" w:right="-330"/>
        <w:jc w:val="both"/>
        <w:rPr>
          <w:rFonts w:ascii="Dubai" w:hAnsi="Dubai" w:cs="Dubai"/>
          <w:lang w:val="en-GB"/>
        </w:rPr>
      </w:pPr>
      <w:r w:rsidRPr="001C2D98">
        <w:rPr>
          <w:rFonts w:ascii="Dubai" w:hAnsi="Dubai" w:cs="Dubai"/>
          <w:b/>
          <w:bCs/>
          <w:color w:val="000000" w:themeColor="text1"/>
          <w:lang w:val="en-GB"/>
        </w:rPr>
        <w:t xml:space="preserve">Dubai, United Arab Emirates, </w:t>
      </w:r>
      <w:r w:rsidR="00535397">
        <w:rPr>
          <w:rFonts w:ascii="Dubai" w:hAnsi="Dubai" w:cs="Dubai"/>
          <w:b/>
          <w:bCs/>
          <w:color w:val="000000" w:themeColor="text1"/>
          <w:lang w:val="en-GB"/>
        </w:rPr>
        <w:t>16</w:t>
      </w:r>
      <w:r>
        <w:rPr>
          <w:rFonts w:ascii="Dubai" w:hAnsi="Dubai" w:cs="Dubai"/>
          <w:b/>
          <w:bCs/>
          <w:color w:val="000000" w:themeColor="text1"/>
          <w:lang w:val="en-GB"/>
        </w:rPr>
        <w:t xml:space="preserve"> September 2022</w:t>
      </w:r>
      <w:r w:rsidRPr="001C2D98">
        <w:rPr>
          <w:rFonts w:ascii="Dubai" w:hAnsi="Dubai" w:cs="Dubai"/>
          <w:b/>
          <w:bCs/>
          <w:color w:val="222222"/>
          <w:lang w:val="en-GB"/>
        </w:rPr>
        <w:t xml:space="preserve">: </w:t>
      </w:r>
      <w:r w:rsidR="00316E29" w:rsidRPr="00316E29">
        <w:rPr>
          <w:rFonts w:ascii="Dubai" w:hAnsi="Dubai" w:cs="Dubai"/>
          <w:lang w:val="en-GB"/>
        </w:rPr>
        <w:t xml:space="preserve">Azizi Developments, a leading private real estate developer in the UAE, has </w:t>
      </w:r>
      <w:r w:rsidR="00535397">
        <w:rPr>
          <w:rFonts w:ascii="Dubai" w:hAnsi="Dubai" w:cs="Dubai"/>
          <w:lang w:val="en-GB"/>
        </w:rPr>
        <w:t>reached new milestones in the construction of</w:t>
      </w:r>
      <w:r w:rsidR="00316E29">
        <w:rPr>
          <w:rFonts w:ascii="Dubai" w:hAnsi="Dubai" w:cs="Dubai"/>
          <w:lang w:val="en-GB"/>
        </w:rPr>
        <w:t xml:space="preserve"> </w:t>
      </w:r>
      <w:r w:rsidR="00316E29" w:rsidRPr="00316E29">
        <w:rPr>
          <w:rFonts w:ascii="Dubai" w:hAnsi="Dubai" w:cs="Dubai"/>
          <w:lang w:val="en-GB"/>
        </w:rPr>
        <w:t>Riviera, its French Mediterranean-inspired waterfront community in the heart of Mohammed Bin Rashid City, in the midst of Dubai’s business, leisure and retail hubs.</w:t>
      </w:r>
    </w:p>
    <w:p w14:paraId="4AB93A5B" w14:textId="5002B012" w:rsidR="00316E29" w:rsidRDefault="00316E29" w:rsidP="003A5657">
      <w:pPr>
        <w:spacing w:before="240" w:after="240"/>
        <w:ind w:left="-284" w:right="-330"/>
        <w:jc w:val="both"/>
        <w:rPr>
          <w:rFonts w:ascii="Dubai" w:hAnsi="Dubai" w:cs="Dubai"/>
          <w:lang w:val="en-GB"/>
        </w:rPr>
      </w:pPr>
      <w:r>
        <w:rPr>
          <w:rFonts w:ascii="Dubai" w:hAnsi="Dubai" w:cs="Dubai"/>
          <w:lang w:val="en-GB"/>
        </w:rPr>
        <w:t xml:space="preserve">Phase 1 </w:t>
      </w:r>
      <w:r w:rsidR="00535397">
        <w:rPr>
          <w:rFonts w:ascii="Dubai" w:hAnsi="Dubai" w:cs="Dubai"/>
          <w:lang w:val="en-GB"/>
        </w:rPr>
        <w:t xml:space="preserve">has </w:t>
      </w:r>
      <w:r>
        <w:rPr>
          <w:rFonts w:ascii="Dubai" w:hAnsi="Dubai" w:cs="Dubai"/>
          <w:lang w:val="en-GB"/>
        </w:rPr>
        <w:t xml:space="preserve">recorded a total construction completion of 98%, while </w:t>
      </w:r>
      <w:r w:rsidR="00535397">
        <w:rPr>
          <w:rFonts w:ascii="Dubai" w:hAnsi="Dubai" w:cs="Dubai"/>
          <w:lang w:val="en-GB"/>
        </w:rPr>
        <w:t>p</w:t>
      </w:r>
      <w:r>
        <w:rPr>
          <w:rFonts w:ascii="Dubai" w:hAnsi="Dubai" w:cs="Dubai"/>
          <w:lang w:val="en-GB"/>
        </w:rPr>
        <w:t>hase</w:t>
      </w:r>
      <w:r w:rsidR="00B515C9">
        <w:rPr>
          <w:rFonts w:ascii="Dubai" w:hAnsi="Dubai" w:cs="Dubai"/>
          <w:lang w:val="en-GB"/>
        </w:rPr>
        <w:t>s</w:t>
      </w:r>
      <w:r>
        <w:rPr>
          <w:rFonts w:ascii="Dubai" w:hAnsi="Dubai" w:cs="Dubai"/>
          <w:lang w:val="en-GB"/>
        </w:rPr>
        <w:t xml:space="preserve"> 2, </w:t>
      </w:r>
      <w:r w:rsidR="00B515C9">
        <w:rPr>
          <w:rFonts w:ascii="Dubai" w:hAnsi="Dubai" w:cs="Dubai"/>
          <w:lang w:val="en-GB"/>
        </w:rPr>
        <w:t>3 and 4</w:t>
      </w:r>
      <w:r>
        <w:rPr>
          <w:rFonts w:ascii="Dubai" w:hAnsi="Dubai" w:cs="Dubai"/>
          <w:lang w:val="en-GB"/>
        </w:rPr>
        <w:t xml:space="preserve"> </w:t>
      </w:r>
      <w:r w:rsidR="00B515C9">
        <w:rPr>
          <w:rFonts w:ascii="Dubai" w:hAnsi="Dubai" w:cs="Dubai"/>
          <w:lang w:val="en-GB"/>
        </w:rPr>
        <w:t xml:space="preserve">are </w:t>
      </w:r>
      <w:r w:rsidR="00535397">
        <w:rPr>
          <w:rFonts w:ascii="Dubai" w:hAnsi="Dubai" w:cs="Dubai"/>
          <w:lang w:val="en-GB"/>
        </w:rPr>
        <w:t xml:space="preserve">now </w:t>
      </w:r>
      <w:r>
        <w:rPr>
          <w:rFonts w:ascii="Dubai" w:hAnsi="Dubai" w:cs="Dubai"/>
          <w:lang w:val="en-GB"/>
        </w:rPr>
        <w:t>at 90%, 65% and 21%</w:t>
      </w:r>
      <w:r w:rsidR="00B515C9">
        <w:rPr>
          <w:rFonts w:ascii="Dubai" w:hAnsi="Dubai" w:cs="Dubai"/>
          <w:lang w:val="en-GB"/>
        </w:rPr>
        <w:t>,</w:t>
      </w:r>
      <w:r>
        <w:rPr>
          <w:rFonts w:ascii="Dubai" w:hAnsi="Dubai" w:cs="Dubai"/>
          <w:lang w:val="en-GB"/>
        </w:rPr>
        <w:t xml:space="preserve"> respectively. Expected completion dates range between Q3 2022 </w:t>
      </w:r>
      <w:r w:rsidR="00B515C9">
        <w:rPr>
          <w:rFonts w:ascii="Dubai" w:hAnsi="Dubai" w:cs="Dubai"/>
          <w:lang w:val="en-GB"/>
        </w:rPr>
        <w:t xml:space="preserve">and </w:t>
      </w:r>
      <w:r>
        <w:rPr>
          <w:rFonts w:ascii="Dubai" w:hAnsi="Dubai" w:cs="Dubai"/>
          <w:lang w:val="en-GB"/>
        </w:rPr>
        <w:t>Q4 2024.</w:t>
      </w:r>
    </w:p>
    <w:p w14:paraId="7A4B2BE2" w14:textId="0838527C" w:rsidR="00765713" w:rsidRDefault="00765713" w:rsidP="003A5657">
      <w:pPr>
        <w:spacing w:before="240" w:after="240"/>
        <w:ind w:left="-284" w:right="-330"/>
        <w:jc w:val="both"/>
        <w:rPr>
          <w:rFonts w:ascii="Dubai" w:hAnsi="Dubai" w:cs="Dubai"/>
          <w:lang w:val="en-GB"/>
        </w:rPr>
      </w:pPr>
      <w:r w:rsidRPr="008E56D2">
        <w:rPr>
          <w:rFonts w:ascii="Dubai" w:hAnsi="Dubai" w:cs="Dubai"/>
          <w:color w:val="000000" w:themeColor="text1"/>
          <w:lang w:val="en-GB"/>
        </w:rPr>
        <w:t>Riviera is part of Azizi Developments’ award-winning portfolio. It is a stylish waterfront-lifestyle destination that is planned to comprise 71 mid-rise buildings with approximately 16,000 residences</w:t>
      </w:r>
      <w:r w:rsidR="00B515C9">
        <w:rPr>
          <w:rFonts w:ascii="Dubai" w:hAnsi="Dubai" w:cs="Dubai"/>
          <w:color w:val="000000" w:themeColor="text1"/>
          <w:lang w:val="en-GB"/>
        </w:rPr>
        <w:t>.</w:t>
      </w:r>
    </w:p>
    <w:p w14:paraId="01CBF3FB" w14:textId="179C6A4C" w:rsidR="00535397" w:rsidRDefault="006018B0" w:rsidP="003A5657">
      <w:pPr>
        <w:autoSpaceDE w:val="0"/>
        <w:autoSpaceDN w:val="0"/>
        <w:adjustRightInd w:val="0"/>
        <w:spacing w:before="240" w:after="240" w:line="240" w:lineRule="auto"/>
        <w:ind w:left="-284" w:right="-330"/>
        <w:jc w:val="both"/>
        <w:rPr>
          <w:rFonts w:ascii="Dubai" w:hAnsi="Dubai" w:cs="Dubai"/>
          <w:lang w:val="en-GB"/>
        </w:rPr>
      </w:pPr>
      <w:r>
        <w:rPr>
          <w:rFonts w:ascii="Dubai" w:hAnsi="Dubai" w:cs="Dubai"/>
          <w:lang w:val="en-GB"/>
        </w:rPr>
        <w:t xml:space="preserve">Commenting on </w:t>
      </w:r>
      <w:r w:rsidR="00535397">
        <w:rPr>
          <w:rFonts w:ascii="Dubai" w:hAnsi="Dubai" w:cs="Dubai"/>
          <w:lang w:val="en-GB"/>
        </w:rPr>
        <w:t>the swift construction</w:t>
      </w:r>
      <w:r w:rsidR="006F414C">
        <w:rPr>
          <w:rFonts w:ascii="Dubai" w:hAnsi="Dubai" w:cs="Dubai"/>
          <w:lang w:val="en-GB"/>
        </w:rPr>
        <w:t>,</w:t>
      </w:r>
      <w:r w:rsidR="00A16FA3">
        <w:rPr>
          <w:rFonts w:ascii="Dubai" w:hAnsi="Dubai" w:cs="Dubai"/>
          <w:lang w:val="en-GB"/>
        </w:rPr>
        <w:t xml:space="preserve"> Mr Farhad Azizi, CEO of Azizi Developments, said: </w:t>
      </w:r>
      <w:r w:rsidR="00B52B47">
        <w:rPr>
          <w:rFonts w:ascii="Dubai" w:hAnsi="Dubai" w:cs="Dubai"/>
          <w:lang w:val="en-GB"/>
        </w:rPr>
        <w:t>“</w:t>
      </w:r>
      <w:r w:rsidR="005D359C">
        <w:rPr>
          <w:rFonts w:ascii="Dubai" w:hAnsi="Dubai" w:cs="Dubai"/>
          <w:lang w:val="en-GB"/>
        </w:rPr>
        <w:t xml:space="preserve">It is rewarding to see our efforts in ensuring construction speed and quality pay off. By carefully choosing our contractors and suppliers, and by procuring construction materials </w:t>
      </w:r>
      <w:r w:rsidR="00755998">
        <w:rPr>
          <w:rFonts w:ascii="Dubai" w:hAnsi="Dubai" w:cs="Dubai"/>
          <w:lang w:val="en-GB"/>
        </w:rPr>
        <w:t xml:space="preserve">ourselves </w:t>
      </w:r>
      <w:r w:rsidR="005D359C">
        <w:rPr>
          <w:rFonts w:ascii="Dubai" w:hAnsi="Dubai" w:cs="Dubai"/>
          <w:lang w:val="en-GB"/>
        </w:rPr>
        <w:t>directly</w:t>
      </w:r>
      <w:r w:rsidR="00755998">
        <w:rPr>
          <w:rFonts w:ascii="Dubai" w:hAnsi="Dubai" w:cs="Dubai"/>
          <w:lang w:val="en-GB"/>
        </w:rPr>
        <w:t xml:space="preserve"> from manufacturers</w:t>
      </w:r>
      <w:r w:rsidR="005D359C">
        <w:rPr>
          <w:rFonts w:ascii="Dubai" w:hAnsi="Dubai" w:cs="Dubai"/>
          <w:lang w:val="en-GB"/>
        </w:rPr>
        <w:t xml:space="preserve">, we were able to increase our pace of construction substantially, all while </w:t>
      </w:r>
      <w:r w:rsidR="003A5657">
        <w:rPr>
          <w:rFonts w:ascii="Dubai" w:hAnsi="Dubai" w:cs="Dubai"/>
          <w:lang w:val="en-GB"/>
        </w:rPr>
        <w:t>elevating our</w:t>
      </w:r>
      <w:r w:rsidR="005D359C">
        <w:rPr>
          <w:rFonts w:ascii="Dubai" w:hAnsi="Dubai" w:cs="Dubai"/>
          <w:lang w:val="en-GB"/>
        </w:rPr>
        <w:t xml:space="preserve"> quality standards</w:t>
      </w:r>
      <w:r w:rsidR="003A5657">
        <w:rPr>
          <w:rFonts w:ascii="Dubai" w:hAnsi="Dubai" w:cs="Dubai"/>
          <w:lang w:val="en-GB"/>
        </w:rPr>
        <w:t xml:space="preserve"> to even greater heights</w:t>
      </w:r>
      <w:r w:rsidR="005D359C">
        <w:rPr>
          <w:rFonts w:ascii="Dubai" w:hAnsi="Dubai" w:cs="Dubai"/>
          <w:lang w:val="en-GB"/>
        </w:rPr>
        <w:t>. Having just completed several buildings in the first phase, and having launched Rêve, the fourth phase of Riviera, our master planned waterfront community is rapidly becoming a reality – one that will enhance and shape lives for generations to come.”</w:t>
      </w:r>
    </w:p>
    <w:p w14:paraId="0D493C8B" w14:textId="05F64DBD" w:rsidR="00617E19" w:rsidRPr="008E56D2" w:rsidRDefault="00617E19" w:rsidP="003A5657">
      <w:pPr>
        <w:ind w:left="-284" w:right="-330"/>
        <w:jc w:val="both"/>
        <w:rPr>
          <w:rFonts w:ascii="Dubai" w:hAnsi="Dubai" w:cs="Dubai"/>
          <w:color w:val="000000" w:themeColor="text1"/>
          <w:lang w:val="en-GB"/>
        </w:rPr>
      </w:pPr>
      <w:r w:rsidRPr="000711A0">
        <w:rPr>
          <w:rFonts w:ascii="Dubai" w:eastAsia="Times New Roman" w:hAnsi="Times New Roman" w:cs="Dubai"/>
          <w:color w:val="000000"/>
          <w:lang w:val="en-GB" w:bidi="hi-IN"/>
        </w:rPr>
        <w:t>Azizi Developments</w:t>
      </w:r>
      <w:r w:rsidR="006F414C">
        <w:rPr>
          <w:rFonts w:ascii="Dubai" w:eastAsia="Times New Roman" w:hAnsi="Times New Roman" w:cs="Dubai"/>
          <w:color w:val="000000"/>
          <w:lang w:val="en-GB" w:bidi="hi-IN"/>
        </w:rPr>
        <w:t xml:space="preserve"> recently </w:t>
      </w:r>
      <w:r w:rsidR="006F414C" w:rsidRPr="000711A0">
        <w:rPr>
          <w:rFonts w:ascii="Dubai" w:eastAsia="Times New Roman" w:hAnsi="Times New Roman" w:cs="Dubai"/>
          <w:color w:val="000000"/>
          <w:lang w:val="en-GB" w:bidi="hi-IN"/>
        </w:rPr>
        <w:t>launched</w:t>
      </w:r>
      <w:r w:rsidRPr="000711A0">
        <w:rPr>
          <w:rFonts w:ascii="Dubai" w:eastAsia="Times New Roman" w:hAnsi="Times New Roman" w:cs="Dubai"/>
          <w:color w:val="000000"/>
          <w:lang w:val="en-GB" w:bidi="hi-IN"/>
        </w:rPr>
        <w:t xml:space="preserve"> R</w:t>
      </w:r>
      <w:r w:rsidR="003A5657">
        <w:rPr>
          <w:rFonts w:ascii="Dubai" w:eastAsia="Times New Roman" w:hAnsi="Times New Roman" w:cs="Dubai"/>
          <w:color w:val="000000"/>
          <w:lang w:val="en-GB" w:bidi="hi-IN"/>
        </w:rPr>
        <w:t>ê</w:t>
      </w:r>
      <w:r w:rsidRPr="000711A0">
        <w:rPr>
          <w:rFonts w:ascii="Dubai" w:eastAsia="Times New Roman" w:hAnsi="Times New Roman" w:cs="Dubai"/>
          <w:color w:val="000000"/>
          <w:lang w:val="en-GB" w:bidi="hi-IN"/>
        </w:rPr>
        <w:t xml:space="preserve">ve, its 24-building, ultra-luxury phase in its Riviera project, and delivered 7 buildings in the first phase of Riviera, </w:t>
      </w:r>
      <w:r w:rsidRPr="003E5937">
        <w:rPr>
          <w:rFonts w:ascii="Dubai" w:eastAsia="Times New Roman" w:hAnsi="Times New Roman" w:cs="Dubai"/>
          <w:color w:val="000000"/>
          <w:lang w:val="en-GB" w:bidi="hi-IN"/>
        </w:rPr>
        <w:t xml:space="preserve">as well as </w:t>
      </w:r>
      <w:r w:rsidR="003E5937" w:rsidRPr="003E5937">
        <w:rPr>
          <w:rFonts w:ascii="Dubai" w:eastAsia="Times New Roman" w:hAnsi="Times New Roman" w:cs="Dubai"/>
          <w:color w:val="000000"/>
          <w:lang w:val="en-GB" w:bidi="hi-IN"/>
        </w:rPr>
        <w:t xml:space="preserve">the </w:t>
      </w:r>
      <w:r w:rsidRPr="003E5937">
        <w:rPr>
          <w:rFonts w:ascii="Dubai" w:eastAsia="Times New Roman" w:hAnsi="Times New Roman" w:cs="Dubai"/>
          <w:color w:val="000000"/>
          <w:lang w:val="en-GB" w:bidi="hi-IN"/>
        </w:rPr>
        <w:t>634-unit Creek Views I project in Dubai Healthcare City</w:t>
      </w:r>
      <w:r w:rsidR="003E5937" w:rsidRPr="006018B0">
        <w:rPr>
          <w:rFonts w:ascii="Dubai" w:eastAsia="Times New Roman" w:hAnsi="Times New Roman" w:cs="Dubai"/>
          <w:color w:val="000000"/>
          <w:lang w:val="en-GB" w:bidi="hi-IN"/>
        </w:rPr>
        <w:t xml:space="preserve"> </w:t>
      </w:r>
      <w:r w:rsidR="003E5937" w:rsidRPr="008E56D2">
        <w:rPr>
          <w:rFonts w:ascii="Dubai" w:hAnsi="Dubai" w:cs="Dubai"/>
          <w:color w:val="000000" w:themeColor="text1"/>
          <w:lang w:val="en-GB"/>
        </w:rPr>
        <w:t>built at a value of nearly AED 300m</w:t>
      </w:r>
      <w:r w:rsidR="003E5937">
        <w:rPr>
          <w:rFonts w:ascii="Dubai" w:hAnsi="Dubai" w:cs="Dubai"/>
          <w:color w:val="000000" w:themeColor="text1"/>
          <w:lang w:val="en-GB"/>
        </w:rPr>
        <w:t>.</w:t>
      </w:r>
      <w:r w:rsidR="006F414C">
        <w:rPr>
          <w:rFonts w:ascii="Dubai" w:hAnsi="Dubai" w:cs="Dubai"/>
          <w:color w:val="000000" w:themeColor="text1"/>
          <w:lang w:val="en-GB"/>
        </w:rPr>
        <w:t xml:space="preserve"> The developer </w:t>
      </w:r>
      <w:r w:rsidRPr="008E56D2">
        <w:rPr>
          <w:rFonts w:ascii="Dubai" w:hAnsi="Dubai" w:cs="Dubai"/>
          <w:color w:val="000000" w:themeColor="text1"/>
          <w:lang w:val="en-GB"/>
        </w:rPr>
        <w:t xml:space="preserve">is now gearing up for the remainder of its 2022 deliveries, </w:t>
      </w:r>
      <w:r w:rsidR="003A5657">
        <w:rPr>
          <w:rFonts w:ascii="Dubai" w:hAnsi="Dubai" w:cs="Dubai"/>
          <w:color w:val="000000" w:themeColor="text1"/>
          <w:lang w:val="en-GB"/>
        </w:rPr>
        <w:t>which in total amount to</w:t>
      </w:r>
      <w:r w:rsidRPr="008E56D2">
        <w:rPr>
          <w:rFonts w:ascii="Dubai" w:hAnsi="Dubai" w:cs="Dubai"/>
          <w:color w:val="000000" w:themeColor="text1"/>
          <w:lang w:val="en-GB"/>
        </w:rPr>
        <w:t xml:space="preserve"> 8,895 units across 42 projects. </w:t>
      </w:r>
    </w:p>
    <w:p w14:paraId="705711E2" w14:textId="6FFA19EC" w:rsidR="00617E19" w:rsidRPr="00ED1923" w:rsidRDefault="00617E19" w:rsidP="003A5657">
      <w:pPr>
        <w:ind w:left="-284" w:right="-330"/>
        <w:jc w:val="both"/>
        <w:rPr>
          <w:rFonts w:ascii="Dubai" w:hAnsi="Dubai" w:cs="Dubai"/>
          <w:color w:val="000000" w:themeColor="text1"/>
          <w:lang w:val="en-GB"/>
        </w:rPr>
      </w:pPr>
      <w:r w:rsidRPr="008E56D2">
        <w:rPr>
          <w:rFonts w:ascii="Dubai" w:hAnsi="Dubai" w:cs="Dubai"/>
          <w:color w:val="000000" w:themeColor="text1"/>
          <w:lang w:val="en-GB"/>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an extensive retail boulevard, a lagoon walk along its 2.7km-long </w:t>
      </w:r>
      <w:r w:rsidR="003A5657">
        <w:rPr>
          <w:rFonts w:ascii="Dubai" w:hAnsi="Dubai" w:cs="Dubai"/>
          <w:color w:val="000000" w:themeColor="text1"/>
          <w:lang w:val="en-GB"/>
        </w:rPr>
        <w:t xml:space="preserve">swimmable </w:t>
      </w:r>
      <w:r w:rsidRPr="008E56D2">
        <w:rPr>
          <w:rFonts w:ascii="Dubai" w:hAnsi="Dubai" w:cs="Dubai"/>
          <w:color w:val="000000" w:themeColor="text1"/>
          <w:lang w:val="en-GB"/>
        </w:rPr>
        <w:t xml:space="preserve">crystal lagoon with artisan eateries and boutiques, and Les Jardins — a vast, lush-green social space. </w:t>
      </w:r>
    </w:p>
    <w:p w14:paraId="1A05F42B" w14:textId="66A6B3E8" w:rsidR="003A5657" w:rsidRDefault="0097386B" w:rsidP="003A5657">
      <w:pPr>
        <w:ind w:left="-284" w:right="-330"/>
        <w:jc w:val="center"/>
        <w:rPr>
          <w:rFonts w:ascii="Dubai" w:eastAsia="Times New Roman" w:hAnsi="Times New Roman" w:cs="Dubai"/>
          <w:b/>
          <w:bCs/>
          <w:color w:val="000000"/>
          <w:lang w:val="en-GB" w:bidi="hi-IN"/>
        </w:rPr>
      </w:pPr>
      <w:r w:rsidRPr="00472637">
        <w:rPr>
          <w:rFonts w:ascii="Dubai" w:eastAsia="Times New Roman" w:hAnsi="Times New Roman" w:cs="Dubai"/>
          <w:b/>
          <w:bCs/>
          <w:color w:val="000000"/>
          <w:lang w:val="en-GB" w:bidi="hi-IN"/>
        </w:rPr>
        <w:lastRenderedPageBreak/>
        <w:t>-END-</w:t>
      </w:r>
    </w:p>
    <w:p w14:paraId="5C7F841D" w14:textId="77777777" w:rsidR="00755998" w:rsidRDefault="0097386B" w:rsidP="00755998">
      <w:pPr>
        <w:ind w:left="-284" w:right="-330"/>
        <w:jc w:val="both"/>
        <w:rPr>
          <w:rFonts w:eastAsia="Calibri" w:cstheme="minorHAnsi"/>
          <w:b/>
          <w:bCs/>
          <w:sz w:val="20"/>
          <w:szCs w:val="20"/>
          <w:lang w:val="en-GB"/>
        </w:rPr>
      </w:pPr>
      <w:r w:rsidRPr="002F4EA9">
        <w:rPr>
          <w:rFonts w:eastAsia="Calibri" w:cstheme="minorHAnsi"/>
          <w:b/>
          <w:bCs/>
          <w:sz w:val="20"/>
          <w:szCs w:val="20"/>
          <w:lang w:val="en-GB"/>
        </w:rPr>
        <w:t>About Azizi Developments</w:t>
      </w:r>
    </w:p>
    <w:p w14:paraId="7E9ECB57" w14:textId="22FC3B6E" w:rsidR="0097386B" w:rsidRPr="00755998" w:rsidRDefault="0097386B" w:rsidP="00755998">
      <w:pPr>
        <w:ind w:left="-284" w:right="-330"/>
        <w:jc w:val="both"/>
        <w:rPr>
          <w:rFonts w:ascii="Dubai" w:eastAsia="Times New Roman" w:hAnsi="Times New Roman" w:cs="Dubai"/>
          <w:b/>
          <w:bCs/>
          <w:color w:val="000000"/>
          <w:lang w:val="en-GB" w:bidi="hi-IN"/>
        </w:rPr>
      </w:pPr>
      <w:r w:rsidRPr="002F4EA9">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690E26C7" w14:textId="37C458AF" w:rsidR="0097386B" w:rsidRPr="00755998" w:rsidRDefault="0097386B" w:rsidP="00755998">
      <w:pPr>
        <w:spacing w:before="240" w:after="240"/>
        <w:ind w:left="-284" w:right="-330"/>
        <w:jc w:val="both"/>
        <w:rPr>
          <w:rFonts w:eastAsia="Calibri" w:cstheme="minorHAnsi"/>
          <w:sz w:val="20"/>
          <w:szCs w:val="20"/>
          <w:lang w:val="en-GB"/>
        </w:rPr>
      </w:pPr>
      <w:r w:rsidRPr="002F4EA9">
        <w:rPr>
          <w:rFonts w:eastAsia="Calibri" w:cstheme="minorHAnsi"/>
          <w:sz w:val="20"/>
          <w:szCs w:val="20"/>
          <w:lang w:val="en-GB"/>
        </w:rPr>
        <w:t>Azizi currently has approximately 100 ongoing projects that are to be delivered by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Furjan, Studio City, Sports City and Downtown Jebel Ali.</w:t>
      </w:r>
    </w:p>
    <w:p w14:paraId="18BCCB16" w14:textId="2450C45E" w:rsidR="0097386B" w:rsidRPr="00755998" w:rsidRDefault="0097386B" w:rsidP="00755998">
      <w:pPr>
        <w:spacing w:after="0" w:line="240" w:lineRule="auto"/>
        <w:ind w:left="-284" w:right="-330"/>
        <w:rPr>
          <w:rFonts w:eastAsia="Calibri" w:cstheme="minorHAnsi"/>
          <w:b/>
          <w:bCs/>
          <w:sz w:val="20"/>
          <w:szCs w:val="20"/>
          <w:lang w:val="en-GB"/>
        </w:rPr>
      </w:pPr>
      <w:r w:rsidRPr="002F4EA9">
        <w:rPr>
          <w:rFonts w:eastAsia="Calibri" w:cstheme="minorHAnsi"/>
          <w:b/>
          <w:bCs/>
          <w:sz w:val="20"/>
          <w:szCs w:val="20"/>
          <w:lang w:val="en-GB"/>
        </w:rPr>
        <w:t xml:space="preserve">For further information about Azizi Developments, please contact: </w:t>
      </w:r>
    </w:p>
    <w:p w14:paraId="1DC7BB40" w14:textId="77777777" w:rsidR="0097386B" w:rsidRPr="002F4EA9" w:rsidRDefault="0097386B" w:rsidP="003A5657">
      <w:pPr>
        <w:spacing w:after="0" w:line="240" w:lineRule="auto"/>
        <w:ind w:left="-284" w:right="-330"/>
        <w:rPr>
          <w:rFonts w:eastAsia="Calibri" w:cstheme="minorHAnsi"/>
          <w:sz w:val="20"/>
          <w:szCs w:val="20"/>
          <w:lang w:val="en-GB"/>
        </w:rPr>
      </w:pPr>
      <w:r w:rsidRPr="002F4EA9">
        <w:rPr>
          <w:rFonts w:eastAsia="Calibri" w:cstheme="minorHAnsi"/>
          <w:sz w:val="20"/>
          <w:szCs w:val="20"/>
          <w:lang w:val="en-GB"/>
        </w:rPr>
        <w:t>Tizian H. G. Raab</w:t>
      </w:r>
    </w:p>
    <w:p w14:paraId="126738D4" w14:textId="77777777" w:rsidR="0097386B" w:rsidRDefault="0097386B" w:rsidP="003A5657">
      <w:pPr>
        <w:spacing w:after="0" w:line="240" w:lineRule="auto"/>
        <w:ind w:left="-284" w:right="-330"/>
        <w:rPr>
          <w:rFonts w:eastAsia="Calibri" w:cstheme="minorHAnsi"/>
          <w:sz w:val="20"/>
          <w:szCs w:val="20"/>
          <w:lang w:val="en-GB"/>
        </w:rPr>
      </w:pPr>
      <w:r w:rsidRPr="002F4EA9">
        <w:rPr>
          <w:rFonts w:eastAsia="Calibri" w:cstheme="minorHAnsi"/>
          <w:sz w:val="20"/>
          <w:szCs w:val="20"/>
          <w:lang w:val="en-GB"/>
        </w:rPr>
        <w:t>Head of Public Relations and Communications, CEO’s Office</w:t>
      </w:r>
    </w:p>
    <w:p w14:paraId="1CFBE7CC" w14:textId="77777777" w:rsidR="0097386B" w:rsidRDefault="0097386B" w:rsidP="003A5657">
      <w:pPr>
        <w:spacing w:after="0" w:line="240" w:lineRule="auto"/>
        <w:ind w:left="-284" w:right="-330"/>
        <w:rPr>
          <w:rFonts w:eastAsia="Calibri" w:cstheme="minorHAnsi"/>
          <w:sz w:val="20"/>
          <w:szCs w:val="20"/>
          <w:lang w:val="en-GB"/>
        </w:rPr>
      </w:pPr>
      <w:r w:rsidRPr="002F4EA9">
        <w:rPr>
          <w:rFonts w:eastAsia="Calibri" w:cstheme="minorHAnsi"/>
          <w:sz w:val="20"/>
          <w:szCs w:val="20"/>
          <w:lang w:val="en-GB"/>
        </w:rPr>
        <w:t>M: +971 55 867 3606</w:t>
      </w:r>
      <w:r>
        <w:rPr>
          <w:rFonts w:eastAsia="Calibri" w:cstheme="minorHAnsi"/>
          <w:sz w:val="20"/>
          <w:szCs w:val="20"/>
          <w:lang w:val="en-GB"/>
        </w:rPr>
        <w:t xml:space="preserve"> </w:t>
      </w:r>
    </w:p>
    <w:p w14:paraId="06F83B3B" w14:textId="77777777" w:rsidR="0097386B" w:rsidRPr="002F4EA9" w:rsidRDefault="0097386B" w:rsidP="003A5657">
      <w:pPr>
        <w:spacing w:after="0" w:line="240" w:lineRule="auto"/>
        <w:ind w:left="-284" w:right="-330"/>
        <w:rPr>
          <w:rFonts w:eastAsia="Calibri" w:cstheme="minorHAnsi"/>
          <w:sz w:val="20"/>
          <w:szCs w:val="20"/>
          <w:lang w:val="en-GB"/>
        </w:rPr>
      </w:pPr>
      <w:r w:rsidRPr="002F4EA9">
        <w:rPr>
          <w:rFonts w:eastAsia="Calibri" w:cstheme="minorHAnsi"/>
          <w:sz w:val="20"/>
          <w:szCs w:val="20"/>
          <w:lang w:val="en-GB"/>
        </w:rPr>
        <w:t xml:space="preserve">Email: </w:t>
      </w:r>
      <w:hyperlink r:id="rId6" w:history="1">
        <w:r w:rsidRPr="00DE614E">
          <w:rPr>
            <w:rStyle w:val="Hyperlink"/>
            <w:rFonts w:eastAsia="Calibri" w:cstheme="minorHAnsi"/>
            <w:sz w:val="20"/>
            <w:szCs w:val="20"/>
            <w:lang w:val="en-GB"/>
          </w:rPr>
          <w:t>tizian@azizidevelopments.com</w:t>
        </w:r>
      </w:hyperlink>
      <w:r>
        <w:rPr>
          <w:rFonts w:eastAsia="Calibri" w:cstheme="minorHAnsi"/>
          <w:sz w:val="20"/>
          <w:szCs w:val="20"/>
          <w:lang w:val="en-GB"/>
        </w:rPr>
        <w:t xml:space="preserve"> </w:t>
      </w:r>
    </w:p>
    <w:p w14:paraId="71A7F5F6" w14:textId="77777777" w:rsidR="0097386B" w:rsidRDefault="0097386B" w:rsidP="0097386B">
      <w:pPr>
        <w:jc w:val="center"/>
      </w:pPr>
    </w:p>
    <w:sectPr w:rsidR="0097386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EB2F7" w14:textId="77777777" w:rsidR="00CB448C" w:rsidRDefault="00CB448C" w:rsidP="0097386B">
      <w:pPr>
        <w:spacing w:after="0" w:line="240" w:lineRule="auto"/>
      </w:pPr>
      <w:r>
        <w:separator/>
      </w:r>
    </w:p>
  </w:endnote>
  <w:endnote w:type="continuationSeparator" w:id="0">
    <w:p w14:paraId="2584571E" w14:textId="77777777" w:rsidR="00CB448C" w:rsidRDefault="00CB448C" w:rsidP="00973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A3C70" w14:textId="77777777" w:rsidR="00CB448C" w:rsidRDefault="00CB448C" w:rsidP="0097386B">
      <w:pPr>
        <w:spacing w:after="0" w:line="240" w:lineRule="auto"/>
      </w:pPr>
      <w:r>
        <w:separator/>
      </w:r>
    </w:p>
  </w:footnote>
  <w:footnote w:type="continuationSeparator" w:id="0">
    <w:p w14:paraId="3BFB0A04" w14:textId="77777777" w:rsidR="00CB448C" w:rsidRDefault="00CB448C" w:rsidP="009738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A8B18" w14:textId="05226B01" w:rsidR="0097386B" w:rsidRDefault="008F2C51" w:rsidP="0097386B">
    <w:pPr>
      <w:pStyle w:val="Header"/>
    </w:pPr>
    <w:r>
      <w:rPr>
        <w:noProof/>
      </w:rPr>
      <w:drawing>
        <wp:anchor distT="0" distB="0" distL="114300" distR="114300" simplePos="0" relativeHeight="251660288" behindDoc="0" locked="0" layoutInCell="1" allowOverlap="1" wp14:anchorId="0736F48F" wp14:editId="761DAB80">
          <wp:simplePos x="0" y="0"/>
          <wp:positionH relativeFrom="margin">
            <wp:posOffset>-530501</wp:posOffset>
          </wp:positionH>
          <wp:positionV relativeFrom="topMargin">
            <wp:posOffset>559904</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Pr>
        <w:noProof/>
      </w:rPr>
      <w:drawing>
        <wp:anchor distT="0" distB="0" distL="114300" distR="114300" simplePos="0" relativeHeight="251659264" behindDoc="0" locked="0" layoutInCell="1" allowOverlap="1" wp14:anchorId="500054C7" wp14:editId="6A178232">
          <wp:simplePos x="0" y="0"/>
          <wp:positionH relativeFrom="column">
            <wp:posOffset>4991929</wp:posOffset>
          </wp:positionH>
          <wp:positionV relativeFrom="paragraph">
            <wp:posOffset>114334</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F7A6F6" w14:textId="77777777" w:rsidR="0097386B" w:rsidRPr="0097386B" w:rsidRDefault="0097386B" w:rsidP="00973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AQSZmaGpmaWJko6SsGpxcWZ+XkgBYa1AE1k2ncsAAAA"/>
  </w:docVars>
  <w:rsids>
    <w:rsidRoot w:val="003C6B76"/>
    <w:rsid w:val="00036562"/>
    <w:rsid w:val="000711A0"/>
    <w:rsid w:val="000B52EC"/>
    <w:rsid w:val="00111597"/>
    <w:rsid w:val="00112252"/>
    <w:rsid w:val="00171A82"/>
    <w:rsid w:val="001E33BB"/>
    <w:rsid w:val="001E6A66"/>
    <w:rsid w:val="0027245E"/>
    <w:rsid w:val="002A634C"/>
    <w:rsid w:val="002C1D8E"/>
    <w:rsid w:val="002D42ED"/>
    <w:rsid w:val="00316E29"/>
    <w:rsid w:val="0033119E"/>
    <w:rsid w:val="00331DE9"/>
    <w:rsid w:val="0035085E"/>
    <w:rsid w:val="003A5657"/>
    <w:rsid w:val="003C6B76"/>
    <w:rsid w:val="003E5937"/>
    <w:rsid w:val="003E60F4"/>
    <w:rsid w:val="0040052F"/>
    <w:rsid w:val="00457DD7"/>
    <w:rsid w:val="00476CEB"/>
    <w:rsid w:val="004F04DE"/>
    <w:rsid w:val="00535397"/>
    <w:rsid w:val="00550578"/>
    <w:rsid w:val="0055483E"/>
    <w:rsid w:val="005623E2"/>
    <w:rsid w:val="00597505"/>
    <w:rsid w:val="005C6E80"/>
    <w:rsid w:val="005D359C"/>
    <w:rsid w:val="005D75F8"/>
    <w:rsid w:val="006018B0"/>
    <w:rsid w:val="00602134"/>
    <w:rsid w:val="00605D7D"/>
    <w:rsid w:val="006101C0"/>
    <w:rsid w:val="00617E19"/>
    <w:rsid w:val="00634807"/>
    <w:rsid w:val="00645C9B"/>
    <w:rsid w:val="006561DC"/>
    <w:rsid w:val="00697AFE"/>
    <w:rsid w:val="006F39AB"/>
    <w:rsid w:val="006F414C"/>
    <w:rsid w:val="007278E5"/>
    <w:rsid w:val="00755998"/>
    <w:rsid w:val="00765713"/>
    <w:rsid w:val="0076700A"/>
    <w:rsid w:val="007A0AAB"/>
    <w:rsid w:val="00852910"/>
    <w:rsid w:val="008F2C51"/>
    <w:rsid w:val="00931F24"/>
    <w:rsid w:val="0097386B"/>
    <w:rsid w:val="009941CA"/>
    <w:rsid w:val="009A485B"/>
    <w:rsid w:val="009C33F4"/>
    <w:rsid w:val="009D2D6D"/>
    <w:rsid w:val="009D4830"/>
    <w:rsid w:val="00A1014E"/>
    <w:rsid w:val="00A16FA3"/>
    <w:rsid w:val="00B10211"/>
    <w:rsid w:val="00B14F79"/>
    <w:rsid w:val="00B515C9"/>
    <w:rsid w:val="00B52B47"/>
    <w:rsid w:val="00C16160"/>
    <w:rsid w:val="00C22A06"/>
    <w:rsid w:val="00C63E21"/>
    <w:rsid w:val="00CB448C"/>
    <w:rsid w:val="00CC29E1"/>
    <w:rsid w:val="00DB174B"/>
    <w:rsid w:val="00DB6481"/>
    <w:rsid w:val="00DE09A0"/>
    <w:rsid w:val="00DF3B2C"/>
    <w:rsid w:val="00DF6EB5"/>
    <w:rsid w:val="00E36EE1"/>
    <w:rsid w:val="00E528A7"/>
    <w:rsid w:val="00E563C4"/>
    <w:rsid w:val="00E60780"/>
    <w:rsid w:val="00E95C29"/>
    <w:rsid w:val="00ED1923"/>
    <w:rsid w:val="00F77F46"/>
    <w:rsid w:val="00FC5056"/>
    <w:rsid w:val="00FD4F31"/>
    <w:rsid w:val="00FE7EC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155D"/>
  <w15:chartTrackingRefBased/>
  <w15:docId w15:val="{39665581-9FC0-4479-9732-E70E3681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86B"/>
  </w:style>
  <w:style w:type="paragraph" w:styleId="Footer">
    <w:name w:val="footer"/>
    <w:basedOn w:val="Normal"/>
    <w:link w:val="FooterChar"/>
    <w:uiPriority w:val="99"/>
    <w:unhideWhenUsed/>
    <w:rsid w:val="00973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86B"/>
  </w:style>
  <w:style w:type="character" w:styleId="Hyperlink">
    <w:name w:val="Hyperlink"/>
    <w:basedOn w:val="DefaultParagraphFont"/>
    <w:uiPriority w:val="99"/>
    <w:unhideWhenUsed/>
    <w:rsid w:val="0097386B"/>
    <w:rPr>
      <w:color w:val="0563C1" w:themeColor="hyperlink"/>
      <w:u w:val="single"/>
    </w:rPr>
  </w:style>
  <w:style w:type="paragraph" w:styleId="Revision">
    <w:name w:val="Revision"/>
    <w:hidden/>
    <w:uiPriority w:val="99"/>
    <w:semiHidden/>
    <w:rsid w:val="006F39AB"/>
    <w:pPr>
      <w:spacing w:after="0" w:line="240" w:lineRule="auto"/>
    </w:pPr>
  </w:style>
  <w:style w:type="character" w:styleId="CommentReference">
    <w:name w:val="annotation reference"/>
    <w:basedOn w:val="DefaultParagraphFont"/>
    <w:uiPriority w:val="99"/>
    <w:semiHidden/>
    <w:unhideWhenUsed/>
    <w:rsid w:val="006F39AB"/>
    <w:rPr>
      <w:sz w:val="16"/>
      <w:szCs w:val="16"/>
    </w:rPr>
  </w:style>
  <w:style w:type="paragraph" w:styleId="CommentText">
    <w:name w:val="annotation text"/>
    <w:basedOn w:val="Normal"/>
    <w:link w:val="CommentTextChar"/>
    <w:uiPriority w:val="99"/>
    <w:semiHidden/>
    <w:unhideWhenUsed/>
    <w:rsid w:val="006F39AB"/>
    <w:pPr>
      <w:spacing w:line="240" w:lineRule="auto"/>
    </w:pPr>
    <w:rPr>
      <w:sz w:val="20"/>
      <w:szCs w:val="20"/>
    </w:rPr>
  </w:style>
  <w:style w:type="character" w:customStyle="1" w:styleId="CommentTextChar">
    <w:name w:val="Comment Text Char"/>
    <w:basedOn w:val="DefaultParagraphFont"/>
    <w:link w:val="CommentText"/>
    <w:uiPriority w:val="99"/>
    <w:semiHidden/>
    <w:rsid w:val="006F39AB"/>
    <w:rPr>
      <w:sz w:val="20"/>
      <w:szCs w:val="20"/>
    </w:rPr>
  </w:style>
  <w:style w:type="paragraph" w:styleId="CommentSubject">
    <w:name w:val="annotation subject"/>
    <w:basedOn w:val="CommentText"/>
    <w:next w:val="CommentText"/>
    <w:link w:val="CommentSubjectChar"/>
    <w:uiPriority w:val="99"/>
    <w:semiHidden/>
    <w:unhideWhenUsed/>
    <w:rsid w:val="006F39AB"/>
    <w:rPr>
      <w:b/>
      <w:bCs/>
    </w:rPr>
  </w:style>
  <w:style w:type="character" w:customStyle="1" w:styleId="CommentSubjectChar">
    <w:name w:val="Comment Subject Char"/>
    <w:basedOn w:val="CommentTextChar"/>
    <w:link w:val="CommentSubject"/>
    <w:uiPriority w:val="99"/>
    <w:semiHidden/>
    <w:rsid w:val="006F39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2022-09-15T06:32:00Z</dcterms:created>
  <dcterms:modified xsi:type="dcterms:W3CDTF">2022-09-15T06:32:00Z</dcterms:modified>
  <cp:category/>
</cp:coreProperties>
</file>