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9F44" w14:textId="67100561" w:rsidR="00B154A3" w:rsidRPr="008A55FF" w:rsidRDefault="00B154A3" w:rsidP="00C617B3">
      <w:pPr>
        <w:spacing w:line="240" w:lineRule="auto"/>
        <w:ind w:left="-426" w:right="-563"/>
        <w:jc w:val="both"/>
        <w:rPr>
          <w:rFonts w:ascii="Dubai" w:eastAsia="Times New Roman" w:hAnsi="Dubai" w:cs="Dubai"/>
          <w:b/>
          <w:bCs/>
          <w:sz w:val="24"/>
          <w:szCs w:val="24"/>
          <w:lang w:val="en-GB"/>
        </w:rPr>
      </w:pPr>
    </w:p>
    <w:p w14:paraId="2C47357F" w14:textId="1CE29A99" w:rsidR="00F0370E" w:rsidRPr="003B59E7" w:rsidRDefault="00545DE9" w:rsidP="00831ABD">
      <w:pPr>
        <w:spacing w:line="240" w:lineRule="auto"/>
        <w:ind w:left="-426" w:right="-563"/>
        <w:jc w:val="center"/>
        <w:rPr>
          <w:rFonts w:ascii="Dubai" w:hAnsi="Dubai" w:cs="Dubai"/>
          <w:b/>
          <w:bCs/>
          <w:sz w:val="40"/>
          <w:szCs w:val="40"/>
          <w:lang w:val="en-GB"/>
        </w:rPr>
      </w:pPr>
      <w:r w:rsidRPr="003B59E7">
        <w:rPr>
          <w:rFonts w:ascii="Dubai" w:hAnsi="Dubai" w:cs="Dubai"/>
          <w:b/>
          <w:bCs/>
          <w:sz w:val="40"/>
          <w:szCs w:val="40"/>
          <w:lang w:val="en-GB"/>
        </w:rPr>
        <w:t>Azizi Developments sells</w:t>
      </w:r>
      <w:r w:rsidR="004553E3" w:rsidRPr="003B59E7">
        <w:rPr>
          <w:rFonts w:ascii="Dubai" w:hAnsi="Dubai" w:cs="Dubai"/>
          <w:b/>
          <w:bCs/>
          <w:sz w:val="40"/>
          <w:szCs w:val="40"/>
          <w:lang w:val="en-GB"/>
        </w:rPr>
        <w:t xml:space="preserve"> </w:t>
      </w:r>
      <w:r w:rsidRPr="003B59E7">
        <w:rPr>
          <w:rFonts w:ascii="Dubai" w:hAnsi="Dubai" w:cs="Dubai"/>
          <w:b/>
          <w:bCs/>
          <w:sz w:val="40"/>
          <w:szCs w:val="40"/>
          <w:lang w:val="en-GB"/>
        </w:rPr>
        <w:t>9</w:t>
      </w:r>
      <w:r w:rsidR="00E47A4F">
        <w:rPr>
          <w:rFonts w:ascii="Dubai" w:hAnsi="Dubai" w:cs="Dubai"/>
          <w:b/>
          <w:bCs/>
          <w:sz w:val="40"/>
          <w:szCs w:val="40"/>
          <w:lang w:val="en-GB"/>
        </w:rPr>
        <w:t>9</w:t>
      </w:r>
      <w:r w:rsidRPr="003B59E7">
        <w:rPr>
          <w:rFonts w:ascii="Dubai" w:hAnsi="Dubai" w:cs="Dubai"/>
          <w:b/>
          <w:bCs/>
          <w:sz w:val="40"/>
          <w:szCs w:val="40"/>
          <w:lang w:val="en-GB"/>
        </w:rPr>
        <w:t xml:space="preserve">% of Beach Oasis </w:t>
      </w:r>
      <w:r w:rsidR="002D2BBB">
        <w:rPr>
          <w:rFonts w:ascii="Dubai" w:hAnsi="Dubai" w:cs="Dubai"/>
          <w:b/>
          <w:bCs/>
          <w:sz w:val="40"/>
          <w:szCs w:val="40"/>
          <w:lang w:val="en-GB"/>
        </w:rPr>
        <w:t>I and II</w:t>
      </w:r>
    </w:p>
    <w:p w14:paraId="175A5FCF" w14:textId="77777777" w:rsidR="00FE4F97" w:rsidRPr="00E47A4F" w:rsidRDefault="00FE4F97" w:rsidP="00FE4F97">
      <w:pPr>
        <w:pStyle w:val="ListParagraph"/>
        <w:spacing w:line="240" w:lineRule="auto"/>
        <w:ind w:left="-66" w:right="-563"/>
        <w:jc w:val="center"/>
        <w:rPr>
          <w:rFonts w:ascii="Dubai" w:hAnsi="Dubai" w:cs="Dubai"/>
          <w:i/>
          <w:iCs/>
          <w:sz w:val="24"/>
          <w:szCs w:val="24"/>
        </w:rPr>
      </w:pPr>
    </w:p>
    <w:p w14:paraId="0BB9A29F" w14:textId="664DD7C1" w:rsidR="00831ABD" w:rsidRPr="00FE4F97" w:rsidRDefault="00B154A3" w:rsidP="00355868">
      <w:pPr>
        <w:pStyle w:val="ListParagraph"/>
        <w:spacing w:line="240" w:lineRule="auto"/>
        <w:ind w:left="-66" w:right="-270"/>
        <w:jc w:val="both"/>
        <w:rPr>
          <w:rFonts w:ascii="Dubai" w:hAnsi="Dubai" w:cs="Dubai"/>
          <w:i/>
          <w:iCs/>
          <w:sz w:val="24"/>
          <w:szCs w:val="24"/>
          <w:lang w:val="en-GB"/>
        </w:rPr>
      </w:pPr>
      <w:r w:rsidRPr="00FE4F97">
        <w:rPr>
          <w:rFonts w:ascii="Dubai" w:hAnsi="Dubai" w:cs="Dubai"/>
          <w:b/>
          <w:bCs/>
          <w:sz w:val="24"/>
          <w:szCs w:val="24"/>
          <w:lang w:val="en-GB"/>
        </w:rPr>
        <w:t>Dubai, UAE,</w:t>
      </w:r>
      <w:r w:rsidR="002556E2" w:rsidRPr="00FE4F97">
        <w:rPr>
          <w:rFonts w:ascii="Dubai" w:hAnsi="Dubai" w:cs="Dubai"/>
          <w:b/>
          <w:bCs/>
          <w:sz w:val="24"/>
          <w:szCs w:val="24"/>
          <w:lang w:val="en-GB"/>
        </w:rPr>
        <w:t xml:space="preserve"> </w:t>
      </w:r>
      <w:r w:rsidR="006F157F">
        <w:rPr>
          <w:rFonts w:ascii="Dubai" w:hAnsi="Dubai" w:cs="Dubai"/>
          <w:b/>
          <w:bCs/>
          <w:sz w:val="24"/>
          <w:szCs w:val="24"/>
          <w:lang w:val="en-GB"/>
        </w:rPr>
        <w:t xml:space="preserve">1 </w:t>
      </w:r>
      <w:r w:rsidR="00A25A81">
        <w:rPr>
          <w:rFonts w:ascii="Dubai" w:hAnsi="Dubai" w:cs="Dubai"/>
          <w:b/>
          <w:bCs/>
          <w:sz w:val="24"/>
          <w:szCs w:val="24"/>
          <w:lang w:val="en-GB"/>
        </w:rPr>
        <w:t>August</w:t>
      </w:r>
      <w:r w:rsidR="002556E2" w:rsidRPr="00FE4F97">
        <w:rPr>
          <w:rFonts w:ascii="Dubai" w:hAnsi="Dubai" w:cs="Dubai"/>
          <w:b/>
          <w:bCs/>
          <w:sz w:val="24"/>
          <w:szCs w:val="24"/>
          <w:lang w:val="en-GB"/>
        </w:rPr>
        <w:t xml:space="preserve"> 2023</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in the UAE, </w:t>
      </w:r>
      <w:r w:rsidR="00615B50">
        <w:rPr>
          <w:rFonts w:ascii="Dubai" w:hAnsi="Dubai" w:cs="Dubai"/>
          <w:sz w:val="24"/>
          <w:szCs w:val="24"/>
          <w:lang w:val="en-GB"/>
        </w:rPr>
        <w:t xml:space="preserve">has </w:t>
      </w:r>
      <w:r w:rsidR="001C123D" w:rsidRPr="00FE4F97">
        <w:rPr>
          <w:rFonts w:ascii="Dubai" w:hAnsi="Dubai" w:cs="Dubai"/>
          <w:sz w:val="24"/>
          <w:szCs w:val="24"/>
          <w:lang w:val="en-GB"/>
        </w:rPr>
        <w:t>announced</w:t>
      </w:r>
      <w:r w:rsidR="002556E2" w:rsidRPr="00FE4F97">
        <w:rPr>
          <w:rFonts w:ascii="Dubai" w:hAnsi="Dubai" w:cs="Dubai"/>
          <w:sz w:val="24"/>
          <w:szCs w:val="24"/>
          <w:lang w:val="en-GB"/>
        </w:rPr>
        <w:t xml:space="preserve"> </w:t>
      </w:r>
      <w:r w:rsidR="00A25A81">
        <w:rPr>
          <w:rFonts w:ascii="Dubai" w:hAnsi="Dubai" w:cs="Dubai"/>
          <w:sz w:val="24"/>
          <w:szCs w:val="24"/>
          <w:lang w:val="en-GB"/>
        </w:rPr>
        <w:t>the sale of</w:t>
      </w:r>
      <w:r w:rsidR="00615B50">
        <w:rPr>
          <w:rFonts w:ascii="Dubai" w:hAnsi="Dubai" w:cs="Dubai"/>
          <w:sz w:val="24"/>
          <w:szCs w:val="24"/>
          <w:lang w:val="en-GB"/>
        </w:rPr>
        <w:t xml:space="preserve"> 9</w:t>
      </w:r>
      <w:r w:rsidR="00E47A4F">
        <w:rPr>
          <w:rFonts w:ascii="Dubai" w:hAnsi="Dubai" w:cs="Dubai"/>
          <w:sz w:val="24"/>
          <w:szCs w:val="24"/>
          <w:lang w:val="en-GB"/>
        </w:rPr>
        <w:t>9</w:t>
      </w:r>
      <w:r w:rsidR="00615B50">
        <w:rPr>
          <w:rFonts w:ascii="Dubai" w:hAnsi="Dubai" w:cs="Dubai"/>
          <w:sz w:val="24"/>
          <w:szCs w:val="24"/>
          <w:lang w:val="en-GB"/>
        </w:rPr>
        <w:t xml:space="preserve">% of its </w:t>
      </w:r>
      <w:r w:rsidR="00E47A4F" w:rsidRPr="00355868">
        <w:rPr>
          <w:rFonts w:ascii="Dubai" w:hAnsi="Dubai" w:cs="Dubai"/>
          <w:sz w:val="24"/>
          <w:szCs w:val="24"/>
          <w:lang w:val="en-GB"/>
        </w:rPr>
        <w:t>762</w:t>
      </w:r>
      <w:r w:rsidR="00615B50">
        <w:rPr>
          <w:rFonts w:ascii="Dubai" w:hAnsi="Dubai" w:cs="Dubai"/>
          <w:sz w:val="24"/>
          <w:szCs w:val="24"/>
          <w:lang w:val="en-GB"/>
        </w:rPr>
        <w:t xml:space="preserve"> Beach Oasis units, compri</w:t>
      </w:r>
      <w:r w:rsidR="00A25A81">
        <w:rPr>
          <w:rFonts w:ascii="Dubai" w:hAnsi="Dubai" w:cs="Dubai"/>
          <w:sz w:val="24"/>
          <w:szCs w:val="24"/>
          <w:lang w:val="en-GB"/>
        </w:rPr>
        <w:t>sing</w:t>
      </w:r>
      <w:r w:rsidR="00831ABD" w:rsidRPr="00FE4F97">
        <w:rPr>
          <w:rFonts w:ascii="Dubai" w:hAnsi="Dubai" w:cs="Dubai"/>
          <w:sz w:val="24"/>
          <w:szCs w:val="24"/>
          <w:lang w:val="en-GB"/>
        </w:rPr>
        <w:t xml:space="preserve"> studios, one-bedroom apartments</w:t>
      </w:r>
      <w:r w:rsidR="00615B50">
        <w:rPr>
          <w:rFonts w:ascii="Dubai" w:hAnsi="Dubai" w:cs="Dubai"/>
          <w:sz w:val="24"/>
          <w:szCs w:val="24"/>
          <w:lang w:val="en-GB"/>
        </w:rPr>
        <w:t>,</w:t>
      </w:r>
      <w:r w:rsidR="00831ABD" w:rsidRPr="00FE4F97">
        <w:rPr>
          <w:rFonts w:ascii="Dubai" w:hAnsi="Dubai" w:cs="Dubai"/>
          <w:sz w:val="24"/>
          <w:szCs w:val="24"/>
          <w:lang w:val="en-GB"/>
        </w:rPr>
        <w:t xml:space="preserve"> </w:t>
      </w:r>
      <w:r w:rsidR="00615B50">
        <w:rPr>
          <w:rFonts w:ascii="Dubai" w:hAnsi="Dubai" w:cs="Dubai"/>
          <w:sz w:val="24"/>
          <w:szCs w:val="24"/>
          <w:lang w:val="en-GB"/>
        </w:rPr>
        <w:t xml:space="preserve">and </w:t>
      </w:r>
      <w:r w:rsidR="00615B50" w:rsidRPr="00FE4F97">
        <w:rPr>
          <w:rFonts w:ascii="Dubai" w:hAnsi="Dubai" w:cs="Dubai"/>
          <w:sz w:val="24"/>
          <w:szCs w:val="24"/>
          <w:lang w:val="en-GB"/>
        </w:rPr>
        <w:t xml:space="preserve">two-bedroom </w:t>
      </w:r>
      <w:r w:rsidR="00615B50">
        <w:rPr>
          <w:rFonts w:ascii="Dubai" w:hAnsi="Dubai" w:cs="Dubai"/>
          <w:sz w:val="24"/>
          <w:szCs w:val="24"/>
          <w:lang w:val="en-GB"/>
        </w:rPr>
        <w:t>residences.</w:t>
      </w:r>
      <w:r w:rsidR="00831ABD" w:rsidRPr="00FE4F97">
        <w:rPr>
          <w:rFonts w:ascii="Dubai" w:hAnsi="Dubai" w:cs="Dubai"/>
          <w:sz w:val="24"/>
          <w:szCs w:val="24"/>
          <w:lang w:val="en-GB"/>
        </w:rPr>
        <w:t xml:space="preserve"> Beach Oasis</w:t>
      </w:r>
      <w:r w:rsidR="00615B50">
        <w:rPr>
          <w:rFonts w:ascii="Dubai" w:hAnsi="Dubai" w:cs="Dubai"/>
          <w:sz w:val="24"/>
          <w:szCs w:val="24"/>
          <w:lang w:val="en-GB"/>
        </w:rPr>
        <w:t xml:space="preserve"> is</w:t>
      </w:r>
      <w:r w:rsidR="00EE5369" w:rsidRPr="00FE4F97">
        <w:rPr>
          <w:rFonts w:ascii="Dubai" w:hAnsi="Dubai" w:cs="Dubai"/>
          <w:sz w:val="24"/>
          <w:szCs w:val="24"/>
          <w:lang w:val="en-GB"/>
        </w:rPr>
        <w:t xml:space="preserve"> a vibrant mixed-use community with two buildings</w:t>
      </w:r>
      <w:r w:rsidR="00831ABD" w:rsidRPr="00FE4F97">
        <w:rPr>
          <w:rFonts w:ascii="Dubai" w:hAnsi="Dubai" w:cs="Dubai"/>
          <w:sz w:val="24"/>
          <w:szCs w:val="24"/>
          <w:lang w:val="en-GB"/>
        </w:rPr>
        <w:t xml:space="preserve"> in </w:t>
      </w:r>
      <w:r w:rsidR="00EE5369" w:rsidRPr="00FE4F97">
        <w:rPr>
          <w:rFonts w:ascii="Dubai" w:hAnsi="Dubai" w:cs="Dubai"/>
          <w:sz w:val="24"/>
          <w:szCs w:val="24"/>
          <w:lang w:val="en-GB"/>
        </w:rPr>
        <w:t xml:space="preserve">one of the emirate’s most dynamic and youthful areas, </w:t>
      </w:r>
      <w:r w:rsidR="00831ABD" w:rsidRPr="00FE4F97">
        <w:rPr>
          <w:rFonts w:ascii="Dubai" w:hAnsi="Dubai" w:cs="Dubai"/>
          <w:sz w:val="24"/>
          <w:szCs w:val="24"/>
          <w:lang w:val="en-GB"/>
        </w:rPr>
        <w:t>Dubai Studio City.</w:t>
      </w:r>
      <w:r w:rsidR="002556E2" w:rsidRPr="00FE4F97">
        <w:rPr>
          <w:rFonts w:ascii="Dubai" w:hAnsi="Dubai" w:cs="Dubai"/>
          <w:sz w:val="24"/>
          <w:szCs w:val="24"/>
          <w:lang w:val="en-GB"/>
        </w:rPr>
        <w:t xml:space="preserve"> </w:t>
      </w:r>
    </w:p>
    <w:p w14:paraId="50C5B02C" w14:textId="10DB6D12" w:rsidR="00D84189" w:rsidRPr="008A55FF" w:rsidRDefault="00831ABD" w:rsidP="00355868">
      <w:pPr>
        <w:spacing w:line="0" w:lineRule="atLeast"/>
        <w:ind w:left="-66" w:right="-360"/>
        <w:jc w:val="both"/>
        <w:rPr>
          <w:rFonts w:ascii="Dubai" w:hAnsi="Dubai" w:cs="Dubai"/>
          <w:sz w:val="24"/>
          <w:szCs w:val="24"/>
          <w:lang w:val="en-GB"/>
        </w:rPr>
      </w:pPr>
      <w:r w:rsidRPr="008A55FF">
        <w:rPr>
          <w:rFonts w:ascii="Dubai" w:hAnsi="Dubai" w:cs="Dubai"/>
          <w:sz w:val="24"/>
          <w:szCs w:val="24"/>
          <w:lang w:val="en-GB"/>
        </w:rPr>
        <w:t>A modern low-rise</w:t>
      </w:r>
      <w:r>
        <w:rPr>
          <w:rFonts w:ascii="Dubai" w:hAnsi="Dubai" w:cs="Dubai"/>
          <w:sz w:val="24"/>
          <w:szCs w:val="24"/>
          <w:lang w:val="en-GB"/>
        </w:rPr>
        <w:t xml:space="preserve"> </w:t>
      </w:r>
      <w:r w:rsidRPr="008A55FF">
        <w:rPr>
          <w:rFonts w:ascii="Dubai" w:hAnsi="Dubai" w:cs="Dubai"/>
          <w:sz w:val="24"/>
          <w:szCs w:val="24"/>
          <w:lang w:val="en-GB"/>
        </w:rPr>
        <w:t xml:space="preserve">residential community, Beach Oasis features an outstanding array of amenities, including a </w:t>
      </w:r>
      <w:r>
        <w:rPr>
          <w:rFonts w:ascii="Dubai" w:hAnsi="Dubai" w:cs="Dubai"/>
          <w:sz w:val="24"/>
          <w:szCs w:val="24"/>
          <w:lang w:val="en-GB"/>
        </w:rPr>
        <w:t xml:space="preserve">large </w:t>
      </w:r>
      <w:r w:rsidRPr="008A55FF">
        <w:rPr>
          <w:rFonts w:ascii="Dubai" w:hAnsi="Dubai" w:cs="Dubai"/>
          <w:sz w:val="24"/>
          <w:szCs w:val="24"/>
          <w:lang w:val="en-GB"/>
        </w:rPr>
        <w:t xml:space="preserve">beach-like swimming pool — the highlight of the project’s central courtyard — fully equipped gymnasiums, landscaped gardens, children’s play areas, and a </w:t>
      </w:r>
      <w:r w:rsidR="00C32981">
        <w:rPr>
          <w:rFonts w:ascii="Dubai" w:hAnsi="Dubai" w:cs="Dubai"/>
          <w:sz w:val="24"/>
          <w:szCs w:val="24"/>
          <w:lang w:val="en-GB"/>
        </w:rPr>
        <w:t>new</w:t>
      </w:r>
      <w:r w:rsidR="00C32981" w:rsidRPr="008A55FF">
        <w:rPr>
          <w:rFonts w:ascii="Dubai" w:hAnsi="Dubai" w:cs="Dubai"/>
          <w:sz w:val="24"/>
          <w:szCs w:val="24"/>
          <w:lang w:val="en-GB"/>
        </w:rPr>
        <w:t xml:space="preserve"> </w:t>
      </w:r>
      <w:r w:rsidRPr="008A55FF">
        <w:rPr>
          <w:rFonts w:ascii="Dubai" w:hAnsi="Dubai" w:cs="Dubai"/>
          <w:sz w:val="24"/>
          <w:szCs w:val="24"/>
          <w:lang w:val="en-GB"/>
        </w:rPr>
        <w:t xml:space="preserve">central square featuring a multitude of retail options for the convenience of its residents. </w:t>
      </w:r>
    </w:p>
    <w:p w14:paraId="5B4E1B11" w14:textId="4C832C18" w:rsidR="003B59E7" w:rsidRDefault="003B7B13" w:rsidP="00355868">
      <w:pPr>
        <w:spacing w:line="0" w:lineRule="atLeast"/>
        <w:ind w:left="-66" w:right="-360"/>
        <w:jc w:val="both"/>
        <w:rPr>
          <w:rFonts w:ascii="Dubai" w:hAnsi="Dubai" w:cs="Dubai"/>
          <w:sz w:val="24"/>
          <w:szCs w:val="24"/>
          <w:lang w:val="en-GB"/>
        </w:rPr>
      </w:pPr>
      <w:r w:rsidRPr="008A55FF">
        <w:rPr>
          <w:rFonts w:ascii="Dubai" w:hAnsi="Dubai" w:cs="Dubai"/>
          <w:sz w:val="24"/>
          <w:szCs w:val="24"/>
          <w:lang w:val="en-GB"/>
        </w:rPr>
        <w:t>Mr</w:t>
      </w:r>
      <w:r w:rsidR="001C123D">
        <w:rPr>
          <w:rFonts w:ascii="Dubai" w:hAnsi="Dubai" w:cs="Dubai"/>
          <w:sz w:val="24"/>
          <w:szCs w:val="24"/>
          <w:lang w:val="en-GB"/>
        </w:rPr>
        <w:t>.</w:t>
      </w:r>
      <w:r w:rsidRPr="008A55FF">
        <w:rPr>
          <w:rFonts w:ascii="Dubai" w:hAnsi="Dubai" w:cs="Dubai"/>
          <w:sz w:val="24"/>
          <w:szCs w:val="24"/>
          <w:lang w:val="en-GB"/>
        </w:rPr>
        <w:t xml:space="preserve"> Farhad Azizi, Chief Executive Officer</w:t>
      </w:r>
      <w:r w:rsidR="00367101" w:rsidRPr="008A55FF">
        <w:rPr>
          <w:rFonts w:ascii="Dubai" w:hAnsi="Dubai" w:cs="Dubai"/>
          <w:sz w:val="24"/>
          <w:szCs w:val="24"/>
          <w:lang w:val="en-GB"/>
        </w:rPr>
        <w:t xml:space="preserve"> </w:t>
      </w:r>
      <w:r w:rsidR="001C123D">
        <w:rPr>
          <w:rFonts w:ascii="Dubai" w:hAnsi="Dubai" w:cs="Dubai"/>
          <w:sz w:val="24"/>
          <w:szCs w:val="24"/>
          <w:lang w:val="en-GB"/>
        </w:rPr>
        <w:t>of</w:t>
      </w:r>
      <w:r w:rsidR="00367101" w:rsidRPr="008A55FF">
        <w:rPr>
          <w:rFonts w:ascii="Dubai" w:hAnsi="Dubai" w:cs="Dubai"/>
          <w:sz w:val="24"/>
          <w:szCs w:val="24"/>
          <w:lang w:val="en-GB"/>
        </w:rPr>
        <w:t xml:space="preserve"> Azizi Developments</w:t>
      </w:r>
      <w:r w:rsidR="00B154A3" w:rsidRPr="008A55FF">
        <w:rPr>
          <w:rFonts w:ascii="Dubai" w:hAnsi="Dubai" w:cs="Dubai"/>
          <w:sz w:val="24"/>
          <w:szCs w:val="24"/>
          <w:lang w:val="en-GB"/>
        </w:rPr>
        <w:t xml:space="preserve">, said: </w:t>
      </w:r>
      <w:r w:rsidR="00EE5369" w:rsidRPr="008A55FF">
        <w:rPr>
          <w:rFonts w:ascii="Dubai" w:hAnsi="Dubai" w:cs="Dubai"/>
          <w:sz w:val="24"/>
          <w:szCs w:val="24"/>
          <w:lang w:val="en-GB"/>
        </w:rPr>
        <w:t>“</w:t>
      </w:r>
      <w:r w:rsidR="00355868">
        <w:rPr>
          <w:rFonts w:ascii="Dubai" w:hAnsi="Dubai" w:cs="Dubai"/>
          <w:sz w:val="24"/>
          <w:szCs w:val="24"/>
          <w:lang w:val="en-GB"/>
        </w:rPr>
        <w:t>The remarkably rapid pace at which our Beach Oasis units are selling out is a testament to its outstanding value proposition. We now look forward to releasing the remainder of the units, which we’ve saved for last, and completing this exceptionally well-thought-out development</w:t>
      </w:r>
      <w:r w:rsidR="002D2BBB" w:rsidRPr="002D2BBB">
        <w:rPr>
          <w:rFonts w:ascii="Dubai" w:hAnsi="Dubai" w:cs="Dubai"/>
          <w:sz w:val="24"/>
          <w:szCs w:val="24"/>
          <w:lang w:val="en-GB"/>
        </w:rPr>
        <w:t xml:space="preserve">. Beach Oasis stands as an extraordinary </w:t>
      </w:r>
      <w:r w:rsidR="00355868">
        <w:rPr>
          <w:rFonts w:ascii="Dubai" w:hAnsi="Dubai" w:cs="Dubai"/>
          <w:sz w:val="24"/>
          <w:szCs w:val="24"/>
          <w:lang w:val="en-GB"/>
        </w:rPr>
        <w:t>project</w:t>
      </w:r>
      <w:r w:rsidR="002D2BBB" w:rsidRPr="002D2BBB">
        <w:rPr>
          <w:rFonts w:ascii="Dubai" w:hAnsi="Dubai" w:cs="Dubai"/>
          <w:sz w:val="24"/>
          <w:szCs w:val="24"/>
          <w:lang w:val="en-GB"/>
        </w:rPr>
        <w:t>, thoughtfully designed to cater to the vibrant lifestyles of today</w:t>
      </w:r>
      <w:r w:rsidR="00A25A81">
        <w:rPr>
          <w:rFonts w:ascii="Dubai" w:hAnsi="Dubai" w:cs="Dubai"/>
          <w:sz w:val="24"/>
          <w:szCs w:val="24"/>
          <w:lang w:val="en-GB"/>
        </w:rPr>
        <w:t>’</w:t>
      </w:r>
      <w:r w:rsidR="002D2BBB" w:rsidRPr="002D2BBB">
        <w:rPr>
          <w:rFonts w:ascii="Dubai" w:hAnsi="Dubai" w:cs="Dubai"/>
          <w:sz w:val="24"/>
          <w:szCs w:val="24"/>
          <w:lang w:val="en-GB"/>
        </w:rPr>
        <w:t>s younger generation.</w:t>
      </w:r>
      <w:r w:rsidR="002D2BBB">
        <w:rPr>
          <w:rFonts w:ascii="Dubai" w:hAnsi="Dubai" w:cs="Dubai"/>
          <w:sz w:val="24"/>
          <w:szCs w:val="24"/>
          <w:lang w:val="en-GB"/>
        </w:rPr>
        <w:t>”</w:t>
      </w:r>
    </w:p>
    <w:p w14:paraId="2C2267D0" w14:textId="66AE9176" w:rsidR="00FE7DCF" w:rsidRPr="008A55FF" w:rsidRDefault="00FE7DCF" w:rsidP="00355868">
      <w:pPr>
        <w:spacing w:line="0" w:lineRule="atLeast"/>
        <w:ind w:left="-66" w:right="-360"/>
        <w:jc w:val="both"/>
        <w:rPr>
          <w:rFonts w:ascii="Dubai" w:hAnsi="Dubai" w:cs="Dubai"/>
          <w:sz w:val="24"/>
          <w:szCs w:val="24"/>
          <w:lang w:val="en-GB"/>
        </w:rPr>
      </w:pPr>
      <w:r w:rsidRPr="008A55FF">
        <w:rPr>
          <w:rFonts w:ascii="Dubai" w:hAnsi="Dubai" w:cs="Dubai"/>
          <w:sz w:val="24"/>
          <w:szCs w:val="24"/>
          <w:lang w:val="en-GB"/>
        </w:rPr>
        <w:t xml:space="preserve">Just a short drive from </w:t>
      </w:r>
      <w:r w:rsidR="00C617B3" w:rsidRPr="008A55FF">
        <w:rPr>
          <w:rFonts w:ascii="Dubai" w:hAnsi="Dubai" w:cs="Dubai"/>
          <w:sz w:val="24"/>
          <w:szCs w:val="24"/>
          <w:lang w:val="en-GB"/>
        </w:rPr>
        <w:t>the Expo site on Hessa Street</w:t>
      </w:r>
      <w:r w:rsidR="00C32981">
        <w:rPr>
          <w:rFonts w:ascii="Dubai" w:hAnsi="Dubai" w:cs="Dubai"/>
          <w:sz w:val="24"/>
          <w:szCs w:val="24"/>
          <w:lang w:val="en-GB"/>
        </w:rPr>
        <w:t xml:space="preserve">, </w:t>
      </w:r>
      <w:r w:rsidR="00C617B3" w:rsidRPr="008A55FF">
        <w:rPr>
          <w:rFonts w:ascii="Dubai" w:hAnsi="Dubai" w:cs="Dubai"/>
          <w:sz w:val="24"/>
          <w:szCs w:val="24"/>
          <w:lang w:val="en-GB"/>
        </w:rPr>
        <w:t xml:space="preserve">near Sheikh Mohammed Bin Zayed Road, </w:t>
      </w:r>
      <w:r w:rsidRPr="008A55FF">
        <w:rPr>
          <w:rFonts w:ascii="Dubai" w:hAnsi="Dubai" w:cs="Dubai"/>
          <w:sz w:val="24"/>
          <w:szCs w:val="24"/>
          <w:lang w:val="en-GB"/>
        </w:rPr>
        <w:t xml:space="preserve">Studio City </w:t>
      </w:r>
      <w:r w:rsidR="001C123D">
        <w:rPr>
          <w:rFonts w:ascii="Dubai" w:hAnsi="Dubai" w:cs="Dubai"/>
          <w:sz w:val="24"/>
          <w:szCs w:val="24"/>
          <w:lang w:val="en-GB"/>
        </w:rPr>
        <w:t>is</w:t>
      </w:r>
      <w:r w:rsidRPr="008A55FF">
        <w:rPr>
          <w:rFonts w:ascii="Dubai" w:hAnsi="Dubai" w:cs="Dubai"/>
          <w:sz w:val="24"/>
          <w:szCs w:val="24"/>
          <w:lang w:val="en-GB"/>
        </w:rPr>
        <w:t xml:space="preserve"> a strategic location </w:t>
      </w:r>
      <w:r w:rsidR="001C123D">
        <w:rPr>
          <w:rFonts w:ascii="Dubai" w:hAnsi="Dubai" w:cs="Dubai"/>
          <w:sz w:val="24"/>
          <w:szCs w:val="24"/>
          <w:lang w:val="en-GB"/>
        </w:rPr>
        <w:t>with</w:t>
      </w:r>
      <w:r w:rsidRPr="008A55FF">
        <w:rPr>
          <w:rFonts w:ascii="Dubai" w:hAnsi="Dubai" w:cs="Dubai"/>
          <w:sz w:val="24"/>
          <w:szCs w:val="24"/>
          <w:lang w:val="en-GB"/>
        </w:rPr>
        <w:t xml:space="preserve"> excellent accessibility. Residents benefit from a wide range of </w:t>
      </w:r>
      <w:r w:rsidR="003502EF" w:rsidRPr="008A55FF">
        <w:rPr>
          <w:rFonts w:ascii="Dubai" w:hAnsi="Dubai" w:cs="Dubai"/>
          <w:sz w:val="24"/>
          <w:szCs w:val="24"/>
          <w:lang w:val="en-GB"/>
        </w:rPr>
        <w:t>nearby amenities</w:t>
      </w:r>
      <w:r w:rsidRPr="008A55FF">
        <w:rPr>
          <w:rFonts w:ascii="Dubai" w:hAnsi="Dubai" w:cs="Dubai"/>
          <w:sz w:val="24"/>
          <w:szCs w:val="24"/>
          <w:lang w:val="en-GB"/>
        </w:rPr>
        <w:t xml:space="preserve">, including schools and colleges, medical facilities, </w:t>
      </w:r>
      <w:r w:rsidR="001C123D" w:rsidRPr="008A55FF">
        <w:rPr>
          <w:rFonts w:ascii="Dubai" w:hAnsi="Dubai" w:cs="Dubai"/>
          <w:sz w:val="24"/>
          <w:szCs w:val="24"/>
          <w:lang w:val="en-GB"/>
        </w:rPr>
        <w:t>sports</w:t>
      </w:r>
      <w:r w:rsidR="001C123D">
        <w:rPr>
          <w:rFonts w:ascii="Dubai" w:hAnsi="Dubai" w:cs="Dubai"/>
          <w:sz w:val="24"/>
          <w:szCs w:val="24"/>
          <w:lang w:val="en-GB"/>
        </w:rPr>
        <w:t xml:space="preserve"> </w:t>
      </w:r>
      <w:r w:rsidRPr="008A55FF">
        <w:rPr>
          <w:rFonts w:ascii="Dubai" w:hAnsi="Dubai" w:cs="Dubai"/>
          <w:sz w:val="24"/>
          <w:szCs w:val="24"/>
          <w:lang w:val="en-GB"/>
        </w:rPr>
        <w:t>and leisure attractions</w:t>
      </w:r>
      <w:r w:rsidR="001C123D">
        <w:rPr>
          <w:rFonts w:ascii="Dubai" w:hAnsi="Dubai" w:cs="Dubai"/>
          <w:sz w:val="24"/>
          <w:szCs w:val="24"/>
          <w:lang w:val="en-GB"/>
        </w:rPr>
        <w:t>,</w:t>
      </w:r>
      <w:r w:rsidRPr="008A55FF">
        <w:rPr>
          <w:rFonts w:ascii="Dubai" w:hAnsi="Dubai" w:cs="Dubai"/>
          <w:sz w:val="24"/>
          <w:szCs w:val="24"/>
          <w:lang w:val="en-GB"/>
        </w:rPr>
        <w:t xml:space="preserve"> and much more. Major attractions in proximity include Dubai </w:t>
      </w:r>
      <w:proofErr w:type="spellStart"/>
      <w:r w:rsidRPr="008A55FF">
        <w:rPr>
          <w:rFonts w:ascii="Dubai" w:hAnsi="Dubai" w:cs="Dubai"/>
          <w:sz w:val="24"/>
          <w:szCs w:val="24"/>
          <w:lang w:val="en-GB"/>
        </w:rPr>
        <w:t>Autodrome</w:t>
      </w:r>
      <w:proofErr w:type="spellEnd"/>
      <w:r w:rsidRPr="008A55FF">
        <w:rPr>
          <w:rFonts w:ascii="Dubai" w:hAnsi="Dubai" w:cs="Dubai"/>
          <w:sz w:val="24"/>
          <w:szCs w:val="24"/>
          <w:lang w:val="en-GB"/>
        </w:rPr>
        <w:t>, the Els Club, Dubai</w:t>
      </w:r>
      <w:r w:rsidR="00831ABD">
        <w:rPr>
          <w:rFonts w:ascii="Dubai" w:hAnsi="Dubai" w:cs="Dubai"/>
          <w:sz w:val="24"/>
          <w:szCs w:val="24"/>
          <w:lang w:val="en-GB"/>
        </w:rPr>
        <w:t xml:space="preserve"> </w:t>
      </w:r>
      <w:r w:rsidRPr="008A55FF">
        <w:rPr>
          <w:rFonts w:ascii="Dubai" w:hAnsi="Dubai" w:cs="Dubai"/>
          <w:sz w:val="24"/>
          <w:szCs w:val="24"/>
          <w:lang w:val="en-GB"/>
        </w:rPr>
        <w:t>Polo &amp; Equestrian Club, Dubai International Stadium, Football Academy Dubai, Sports Park, ICC Academy</w:t>
      </w:r>
      <w:r w:rsidR="001C123D">
        <w:rPr>
          <w:rFonts w:ascii="Dubai" w:hAnsi="Dubai" w:cs="Dubai"/>
          <w:sz w:val="24"/>
          <w:szCs w:val="24"/>
          <w:lang w:val="en-GB"/>
        </w:rPr>
        <w:t xml:space="preserve">, and </w:t>
      </w:r>
      <w:r w:rsidRPr="008A55FF">
        <w:rPr>
          <w:rFonts w:ascii="Dubai" w:hAnsi="Dubai" w:cs="Dubai"/>
          <w:sz w:val="24"/>
          <w:szCs w:val="24"/>
          <w:lang w:val="en-GB"/>
        </w:rPr>
        <w:t>Miracle Garden</w:t>
      </w:r>
      <w:r w:rsidR="001C123D">
        <w:rPr>
          <w:rFonts w:ascii="Dubai" w:hAnsi="Dubai" w:cs="Dubai"/>
          <w:sz w:val="24"/>
          <w:szCs w:val="24"/>
          <w:lang w:val="en-GB"/>
        </w:rPr>
        <w:t>, among many others.</w:t>
      </w:r>
    </w:p>
    <w:p w14:paraId="486B4408" w14:textId="520F42E5" w:rsidR="0090392B" w:rsidRDefault="00B154A3" w:rsidP="00B65C59">
      <w:pPr>
        <w:spacing w:line="0" w:lineRule="atLeast"/>
        <w:jc w:val="center"/>
        <w:rPr>
          <w:rFonts w:ascii="Dubai" w:hAnsi="Dubai" w:cs="Dubai"/>
          <w:b/>
          <w:bCs/>
          <w:sz w:val="20"/>
          <w:szCs w:val="20"/>
          <w:lang w:val="en-GB"/>
        </w:rPr>
      </w:pPr>
      <w:r w:rsidRPr="008A55FF">
        <w:rPr>
          <w:rFonts w:ascii="Dubai" w:hAnsi="Dubai" w:cs="Dubai"/>
          <w:b/>
          <w:bCs/>
          <w:sz w:val="24"/>
          <w:szCs w:val="24"/>
          <w:lang w:val="en-GB"/>
        </w:rPr>
        <w:t>-Ends-</w:t>
      </w:r>
    </w:p>
    <w:p w14:paraId="69E025BE" w14:textId="77777777" w:rsidR="00B65C59" w:rsidRDefault="00B65C59" w:rsidP="00B65C59">
      <w:pPr>
        <w:spacing w:line="0" w:lineRule="atLeast"/>
        <w:jc w:val="center"/>
        <w:rPr>
          <w:rFonts w:ascii="Dubai" w:hAnsi="Dubai" w:cs="Dubai"/>
          <w:b/>
          <w:bCs/>
          <w:sz w:val="20"/>
          <w:szCs w:val="20"/>
          <w:lang w:val="en-GB"/>
        </w:rPr>
      </w:pPr>
    </w:p>
    <w:p w14:paraId="085FC1CA" w14:textId="77777777" w:rsidR="002D2BBB" w:rsidRDefault="002D2BBB" w:rsidP="00B65C59">
      <w:pPr>
        <w:spacing w:line="0" w:lineRule="atLeast"/>
        <w:jc w:val="center"/>
        <w:rPr>
          <w:rFonts w:ascii="Dubai" w:hAnsi="Dubai" w:cs="Dubai"/>
          <w:b/>
          <w:bCs/>
          <w:sz w:val="20"/>
          <w:szCs w:val="20"/>
          <w:lang w:val="en-GB"/>
        </w:rPr>
      </w:pPr>
    </w:p>
    <w:p w14:paraId="4C36A52A" w14:textId="77777777" w:rsidR="002D2BBB" w:rsidRDefault="002D2BBB" w:rsidP="00632131">
      <w:pPr>
        <w:spacing w:line="0" w:lineRule="atLeast"/>
        <w:rPr>
          <w:rFonts w:ascii="Dubai" w:hAnsi="Dubai" w:cs="Dubai"/>
          <w:b/>
          <w:bCs/>
          <w:sz w:val="20"/>
          <w:szCs w:val="20"/>
          <w:lang w:val="en-GB"/>
        </w:rPr>
      </w:pPr>
    </w:p>
    <w:p w14:paraId="36857F48" w14:textId="77777777" w:rsidR="00355868" w:rsidRPr="00B65C59" w:rsidRDefault="00355868" w:rsidP="00632131">
      <w:pPr>
        <w:spacing w:line="0" w:lineRule="atLeast"/>
        <w:rPr>
          <w:rFonts w:ascii="Dubai" w:hAnsi="Dubai" w:cs="Dubai"/>
          <w:b/>
          <w:bCs/>
          <w:sz w:val="20"/>
          <w:szCs w:val="20"/>
          <w:lang w:val="en-GB"/>
        </w:rPr>
      </w:pPr>
    </w:p>
    <w:p w14:paraId="23B2EC15" w14:textId="77777777" w:rsidR="002D2BBB" w:rsidRPr="00950C40" w:rsidRDefault="002D2BBB" w:rsidP="002D2BBB">
      <w:pPr>
        <w:spacing w:line="240" w:lineRule="auto"/>
        <w:ind w:right="-138"/>
        <w:rPr>
          <w:rFonts w:ascii="Dubai" w:eastAsia="Calibri" w:hAnsi="Dubai" w:cs="Dubai"/>
          <w:b/>
          <w:bCs/>
          <w:sz w:val="20"/>
          <w:szCs w:val="20"/>
        </w:rPr>
      </w:pPr>
      <w:r w:rsidRPr="00950C40">
        <w:rPr>
          <w:rFonts w:ascii="Dubai" w:eastAsia="Calibri" w:hAnsi="Dubai" w:cs="Dubai"/>
          <w:b/>
          <w:bCs/>
          <w:sz w:val="20"/>
          <w:szCs w:val="20"/>
        </w:rPr>
        <w:lastRenderedPageBreak/>
        <w:t>About Azizi Developments</w:t>
      </w:r>
    </w:p>
    <w:p w14:paraId="2217B2C7" w14:textId="77777777" w:rsidR="002D2BBB" w:rsidRPr="00950C40" w:rsidRDefault="002D2BBB" w:rsidP="002D2BBB">
      <w:pPr>
        <w:spacing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02324B46" w14:textId="77777777" w:rsidR="002D2BBB" w:rsidRPr="00950C40" w:rsidRDefault="002D2BBB" w:rsidP="002D2BBB">
      <w:pPr>
        <w:spacing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5E7E5AC6" w14:textId="77777777" w:rsidR="002D2BBB" w:rsidRPr="00950C40" w:rsidRDefault="002D2BBB" w:rsidP="002D2BBB">
      <w:pPr>
        <w:spacing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306D4D6D" w14:textId="77777777" w:rsidR="002D2BBB" w:rsidRPr="000C51ED" w:rsidRDefault="002D2BBB" w:rsidP="002D2BBB">
      <w:pPr>
        <w:spacing w:line="240" w:lineRule="auto"/>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p>
    <w:p w14:paraId="6C4023DD" w14:textId="77777777" w:rsidR="002D2BBB" w:rsidRPr="00671B90" w:rsidRDefault="002D2BBB" w:rsidP="002D2BBB">
      <w:pPr>
        <w:ind w:left="-567" w:right="-563"/>
        <w:rPr>
          <w:lang w:val="en-GB"/>
        </w:rPr>
      </w:pPr>
      <w:r w:rsidRPr="00E47137">
        <w:rPr>
          <w:rFonts w:eastAsia="Calibri" w:cstheme="minorHAnsi"/>
          <w:b/>
          <w:bCs/>
          <w:sz w:val="20"/>
          <w:szCs w:val="20"/>
          <w:lang w:val="en-GB"/>
        </w:rPr>
        <w:t xml:space="preserve"> </w:t>
      </w:r>
    </w:p>
    <w:p w14:paraId="73ACCA3F" w14:textId="77777777" w:rsidR="002D2BBB" w:rsidRDefault="002D2BBB" w:rsidP="002D2BBB">
      <w:pPr>
        <w:rPr>
          <w:rFonts w:eastAsia="Calibri" w:cstheme="minorHAnsi"/>
          <w:b/>
          <w:bCs/>
          <w:sz w:val="20"/>
          <w:szCs w:val="20"/>
          <w:lang w:val="en-GB"/>
        </w:rPr>
      </w:pPr>
    </w:p>
    <w:p w14:paraId="46D7C18E" w14:textId="77777777" w:rsidR="002D2BBB" w:rsidRDefault="002D2BBB" w:rsidP="002D2BBB">
      <w:pPr>
        <w:rPr>
          <w:rFonts w:eastAsia="Calibri" w:cstheme="minorHAnsi"/>
          <w:b/>
          <w:bCs/>
          <w:sz w:val="20"/>
          <w:szCs w:val="20"/>
          <w:lang w:val="en-GB"/>
        </w:rPr>
      </w:pPr>
    </w:p>
    <w:p w14:paraId="5E29495D" w14:textId="77777777" w:rsidR="002D2BBB" w:rsidRDefault="002D2BBB" w:rsidP="002D2BBB">
      <w:pPr>
        <w:rPr>
          <w:rFonts w:eastAsia="Calibri" w:cstheme="minorHAnsi"/>
          <w:b/>
          <w:bCs/>
          <w:sz w:val="20"/>
          <w:szCs w:val="20"/>
          <w:lang w:val="en-GB"/>
        </w:rPr>
      </w:pPr>
    </w:p>
    <w:p w14:paraId="70F05A63" w14:textId="77777777" w:rsidR="002D2BBB" w:rsidRDefault="002D2BBB" w:rsidP="002D2BBB">
      <w:pPr>
        <w:rPr>
          <w:rFonts w:eastAsia="Calibri" w:cstheme="minorHAnsi"/>
          <w:b/>
          <w:bCs/>
          <w:sz w:val="20"/>
          <w:szCs w:val="20"/>
          <w:lang w:val="en-GB"/>
        </w:rPr>
      </w:pPr>
    </w:p>
    <w:p w14:paraId="4FC86D7E" w14:textId="77777777" w:rsidR="002D2BBB" w:rsidRDefault="002D2BBB" w:rsidP="002D2BBB">
      <w:pPr>
        <w:rPr>
          <w:rFonts w:eastAsia="Calibri" w:cstheme="minorHAnsi"/>
          <w:b/>
          <w:bCs/>
          <w:sz w:val="20"/>
          <w:szCs w:val="20"/>
          <w:lang w:val="en-GB"/>
        </w:rPr>
      </w:pPr>
    </w:p>
    <w:p w14:paraId="571D5968" w14:textId="77777777" w:rsidR="002D2BBB" w:rsidRDefault="002D2BBB" w:rsidP="002D2BBB">
      <w:pPr>
        <w:rPr>
          <w:rFonts w:eastAsia="Calibri" w:cstheme="minorHAnsi"/>
          <w:b/>
          <w:bCs/>
          <w:sz w:val="20"/>
          <w:szCs w:val="20"/>
          <w:lang w:val="en-GB"/>
        </w:rPr>
      </w:pPr>
    </w:p>
    <w:p w14:paraId="1BFBD46F" w14:textId="77777777" w:rsidR="002D2BBB" w:rsidRDefault="002D2BBB" w:rsidP="002D2BBB">
      <w:pPr>
        <w:rPr>
          <w:rFonts w:eastAsia="Calibri" w:cstheme="minorHAnsi"/>
          <w:b/>
          <w:bCs/>
          <w:sz w:val="20"/>
          <w:szCs w:val="20"/>
          <w:lang w:val="en-GB"/>
        </w:rPr>
      </w:pPr>
    </w:p>
    <w:p w14:paraId="27115E26" w14:textId="77777777" w:rsidR="002D2BBB" w:rsidRDefault="002D2BBB" w:rsidP="002D2BBB">
      <w:pPr>
        <w:rPr>
          <w:rFonts w:eastAsia="Calibri" w:cstheme="minorHAnsi"/>
          <w:b/>
          <w:bCs/>
          <w:sz w:val="20"/>
          <w:szCs w:val="20"/>
          <w:lang w:val="en-GB"/>
        </w:rPr>
      </w:pPr>
    </w:p>
    <w:p w14:paraId="605597A4" w14:textId="77777777" w:rsidR="002D2BBB" w:rsidRDefault="002D2BBB" w:rsidP="002D2BBB">
      <w:pPr>
        <w:rPr>
          <w:rFonts w:eastAsia="Calibri" w:cstheme="minorHAnsi"/>
          <w:b/>
          <w:bCs/>
          <w:sz w:val="20"/>
          <w:szCs w:val="20"/>
          <w:lang w:val="en-GB"/>
        </w:rPr>
      </w:pPr>
    </w:p>
    <w:p w14:paraId="05BDF32A" w14:textId="77777777" w:rsidR="00F35981" w:rsidRPr="002D2BBB" w:rsidRDefault="00F35981">
      <w:pPr>
        <w:rPr>
          <w:rFonts w:ascii="Dubai" w:hAnsi="Dubai" w:cs="Dubai"/>
          <w:lang w:val="en-GB"/>
        </w:rPr>
      </w:pPr>
    </w:p>
    <w:sectPr w:rsidR="00F35981" w:rsidRPr="002D2BB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9B6E6" w14:textId="77777777" w:rsidR="00BE4863" w:rsidRDefault="00BE4863">
      <w:pPr>
        <w:spacing w:after="0" w:line="240" w:lineRule="auto"/>
      </w:pPr>
      <w:r>
        <w:separator/>
      </w:r>
    </w:p>
  </w:endnote>
  <w:endnote w:type="continuationSeparator" w:id="0">
    <w:p w14:paraId="4D00AAAF" w14:textId="77777777" w:rsidR="00BE4863" w:rsidRDefault="00BE4863">
      <w:pPr>
        <w:spacing w:after="0" w:line="240" w:lineRule="auto"/>
      </w:pPr>
      <w:r>
        <w:continuationSeparator/>
      </w:r>
    </w:p>
  </w:endnote>
  <w:endnote w:type="continuationNotice" w:id="1">
    <w:p w14:paraId="10F6B4DA" w14:textId="77777777" w:rsidR="00BE4863" w:rsidRDefault="00BE48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02820" w14:textId="77777777" w:rsidR="00A00279" w:rsidRDefault="00A00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EBF1" w14:textId="77777777" w:rsidR="00BE4863" w:rsidRDefault="00BE4863">
      <w:pPr>
        <w:spacing w:after="0" w:line="240" w:lineRule="auto"/>
      </w:pPr>
      <w:r>
        <w:separator/>
      </w:r>
    </w:p>
  </w:footnote>
  <w:footnote w:type="continuationSeparator" w:id="0">
    <w:p w14:paraId="4672CDCF" w14:textId="77777777" w:rsidR="00BE4863" w:rsidRDefault="00BE4863">
      <w:pPr>
        <w:spacing w:after="0" w:line="240" w:lineRule="auto"/>
      </w:pPr>
      <w:r>
        <w:continuationSeparator/>
      </w:r>
    </w:p>
  </w:footnote>
  <w:footnote w:type="continuationNotice" w:id="1">
    <w:p w14:paraId="0468A8B8" w14:textId="77777777" w:rsidR="00BE4863" w:rsidRDefault="00BE48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2707D45D" w:rsidR="00EC3CC3"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6ABA"/>
    <w:rsid w:val="00073500"/>
    <w:rsid w:val="0009002A"/>
    <w:rsid w:val="000F4EC7"/>
    <w:rsid w:val="00112E9F"/>
    <w:rsid w:val="0014603B"/>
    <w:rsid w:val="001C0489"/>
    <w:rsid w:val="001C123D"/>
    <w:rsid w:val="002556E2"/>
    <w:rsid w:val="0028065C"/>
    <w:rsid w:val="002D2BBB"/>
    <w:rsid w:val="00307E5E"/>
    <w:rsid w:val="003242E3"/>
    <w:rsid w:val="003502EF"/>
    <w:rsid w:val="00355868"/>
    <w:rsid w:val="00366AB4"/>
    <w:rsid w:val="00367101"/>
    <w:rsid w:val="003B59E7"/>
    <w:rsid w:val="003B7B13"/>
    <w:rsid w:val="00416B80"/>
    <w:rsid w:val="00446667"/>
    <w:rsid w:val="004553E3"/>
    <w:rsid w:val="00495A1B"/>
    <w:rsid w:val="004D1FB7"/>
    <w:rsid w:val="004D24AB"/>
    <w:rsid w:val="00545DE9"/>
    <w:rsid w:val="005A5B47"/>
    <w:rsid w:val="005B1088"/>
    <w:rsid w:val="005B5819"/>
    <w:rsid w:val="005E7D8C"/>
    <w:rsid w:val="005F4A43"/>
    <w:rsid w:val="00607BF0"/>
    <w:rsid w:val="00615B50"/>
    <w:rsid w:val="00620749"/>
    <w:rsid w:val="00632131"/>
    <w:rsid w:val="00647E5F"/>
    <w:rsid w:val="006566A0"/>
    <w:rsid w:val="00656D01"/>
    <w:rsid w:val="00672824"/>
    <w:rsid w:val="006819BD"/>
    <w:rsid w:val="006F157F"/>
    <w:rsid w:val="007659DF"/>
    <w:rsid w:val="007D5D01"/>
    <w:rsid w:val="00831ABD"/>
    <w:rsid w:val="00852484"/>
    <w:rsid w:val="00855CF1"/>
    <w:rsid w:val="00856D90"/>
    <w:rsid w:val="00880A47"/>
    <w:rsid w:val="008837AA"/>
    <w:rsid w:val="008A55FF"/>
    <w:rsid w:val="008F76DB"/>
    <w:rsid w:val="0090392B"/>
    <w:rsid w:val="00911EBA"/>
    <w:rsid w:val="0095172B"/>
    <w:rsid w:val="009571DE"/>
    <w:rsid w:val="0096420F"/>
    <w:rsid w:val="00A00279"/>
    <w:rsid w:val="00A17A94"/>
    <w:rsid w:val="00A249FA"/>
    <w:rsid w:val="00A25A81"/>
    <w:rsid w:val="00A4431B"/>
    <w:rsid w:val="00A61D80"/>
    <w:rsid w:val="00A906A7"/>
    <w:rsid w:val="00AD065F"/>
    <w:rsid w:val="00B154A3"/>
    <w:rsid w:val="00B26520"/>
    <w:rsid w:val="00B643BA"/>
    <w:rsid w:val="00B65C59"/>
    <w:rsid w:val="00BA5311"/>
    <w:rsid w:val="00BE4863"/>
    <w:rsid w:val="00C32981"/>
    <w:rsid w:val="00C46FA8"/>
    <w:rsid w:val="00C60FE4"/>
    <w:rsid w:val="00C617B3"/>
    <w:rsid w:val="00C706C4"/>
    <w:rsid w:val="00CC670E"/>
    <w:rsid w:val="00D464C7"/>
    <w:rsid w:val="00D669EF"/>
    <w:rsid w:val="00D84189"/>
    <w:rsid w:val="00DA00F4"/>
    <w:rsid w:val="00DE389D"/>
    <w:rsid w:val="00DF7392"/>
    <w:rsid w:val="00E064C0"/>
    <w:rsid w:val="00E109CA"/>
    <w:rsid w:val="00E25E81"/>
    <w:rsid w:val="00E32E1B"/>
    <w:rsid w:val="00E47A4F"/>
    <w:rsid w:val="00E749F8"/>
    <w:rsid w:val="00EA402B"/>
    <w:rsid w:val="00EA6614"/>
    <w:rsid w:val="00EC3CC3"/>
    <w:rsid w:val="00EE35F9"/>
    <w:rsid w:val="00EE5369"/>
    <w:rsid w:val="00EE6F8B"/>
    <w:rsid w:val="00EE7B7F"/>
    <w:rsid w:val="00EF7424"/>
    <w:rsid w:val="00F0370E"/>
    <w:rsid w:val="00F11B98"/>
    <w:rsid w:val="00F130BB"/>
    <w:rsid w:val="00F2758E"/>
    <w:rsid w:val="00F35981"/>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CBPR-001</cp:lastModifiedBy>
  <cp:revision>2</cp:revision>
  <dcterms:created xsi:type="dcterms:W3CDTF">2023-08-01T07:10:00Z</dcterms:created>
  <dcterms:modified xsi:type="dcterms:W3CDTF">2023-08-01T07:10:00Z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