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E16B3" w14:textId="3BA4CB22" w:rsidR="006C07E4" w:rsidRPr="00BE476D" w:rsidRDefault="00BE476D" w:rsidP="006C07E4">
      <w:pPr>
        <w:ind w:left="-284" w:right="-330"/>
        <w:jc w:val="center"/>
        <w:rPr>
          <w:rFonts w:ascii="Dubai" w:hAnsi="Dubai" w:cs="Dubai"/>
          <w:b/>
          <w:bCs/>
          <w:color w:val="000000"/>
          <w:sz w:val="36"/>
          <w:szCs w:val="36"/>
        </w:rPr>
      </w:pPr>
      <w:r w:rsidRPr="00BE476D">
        <w:rPr>
          <w:rFonts w:ascii="Dubai" w:hAnsi="Dubai" w:cs="Dubai"/>
          <w:b/>
          <w:bCs/>
          <w:color w:val="000000"/>
          <w:sz w:val="36"/>
          <w:szCs w:val="36"/>
        </w:rPr>
        <w:t>FOURTH PHASE OF RIVIERA BY AZIZI DEVELOPMENTS HITS 87% MILESTONE</w:t>
      </w:r>
    </w:p>
    <w:p w14:paraId="4EE03400" w14:textId="5B89D47A" w:rsidR="00994235" w:rsidRPr="001D0C88" w:rsidRDefault="00BE476D" w:rsidP="006C07E4">
      <w:pPr>
        <w:ind w:left="-284" w:right="-330"/>
        <w:jc w:val="center"/>
        <w:rPr>
          <w:rFonts w:ascii="Dubai" w:hAnsi="Dubai" w:cs="Dubai"/>
          <w:i/>
          <w:iCs/>
          <w:color w:val="000000"/>
          <w:sz w:val="24"/>
          <w:szCs w:val="24"/>
        </w:rPr>
      </w:pPr>
      <w:r>
        <w:rPr>
          <w:rFonts w:ascii="Dubai" w:hAnsi="Dubai" w:cs="Dubai"/>
          <w:i/>
          <w:iCs/>
          <w:color w:val="000000"/>
          <w:sz w:val="24"/>
          <w:szCs w:val="24"/>
        </w:rPr>
        <w:t>Completions</w:t>
      </w:r>
      <w:r w:rsidR="00BF72D0">
        <w:rPr>
          <w:rFonts w:ascii="Dubai" w:hAnsi="Dubai" w:cs="Dubai"/>
          <w:i/>
          <w:iCs/>
          <w:color w:val="000000"/>
          <w:sz w:val="24"/>
          <w:szCs w:val="24"/>
        </w:rPr>
        <w:t xml:space="preserve"> across </w:t>
      </w:r>
      <w:r>
        <w:rPr>
          <w:rFonts w:ascii="Dubai" w:hAnsi="Dubai" w:cs="Dubai"/>
          <w:i/>
          <w:iCs/>
          <w:color w:val="000000"/>
          <w:sz w:val="24"/>
          <w:szCs w:val="24"/>
        </w:rPr>
        <w:t xml:space="preserve">phase 4 </w:t>
      </w:r>
      <w:r w:rsidR="00BF72D0">
        <w:rPr>
          <w:rFonts w:ascii="Dubai" w:hAnsi="Dubai" w:cs="Dubai"/>
          <w:i/>
          <w:iCs/>
          <w:color w:val="000000"/>
          <w:sz w:val="24"/>
          <w:szCs w:val="24"/>
        </w:rPr>
        <w:t>are</w:t>
      </w:r>
      <w:r w:rsidR="001E2689" w:rsidRPr="001D0C88">
        <w:rPr>
          <w:rFonts w:ascii="Dubai" w:hAnsi="Dubai" w:cs="Dubai"/>
          <w:i/>
          <w:iCs/>
          <w:color w:val="000000"/>
          <w:sz w:val="24"/>
          <w:szCs w:val="24"/>
        </w:rPr>
        <w:t xml:space="preserve"> </w:t>
      </w:r>
      <w:r w:rsidR="00A74145" w:rsidRPr="001D0C88">
        <w:rPr>
          <w:rFonts w:ascii="Dubai" w:hAnsi="Dubai" w:cs="Dubai"/>
          <w:i/>
          <w:iCs/>
          <w:color w:val="000000"/>
          <w:sz w:val="24"/>
          <w:szCs w:val="24"/>
        </w:rPr>
        <w:t>set</w:t>
      </w:r>
      <w:r w:rsidR="002918A1" w:rsidRPr="001D0C88">
        <w:rPr>
          <w:rFonts w:ascii="Dubai" w:hAnsi="Dubai" w:cs="Dubai"/>
          <w:i/>
          <w:iCs/>
          <w:color w:val="000000"/>
          <w:sz w:val="24"/>
          <w:szCs w:val="24"/>
        </w:rPr>
        <w:t xml:space="preserve"> for</w:t>
      </w:r>
      <w:r w:rsidR="001E2689" w:rsidRPr="001D0C88">
        <w:rPr>
          <w:rFonts w:ascii="Dubai" w:hAnsi="Dubai" w:cs="Dubai"/>
          <w:i/>
          <w:iCs/>
          <w:color w:val="000000"/>
          <w:sz w:val="24"/>
          <w:szCs w:val="24"/>
        </w:rPr>
        <w:t xml:space="preserve"> Q3 2024</w:t>
      </w:r>
      <w:r w:rsidR="008C25E4" w:rsidRPr="001D0C88">
        <w:rPr>
          <w:rFonts w:ascii="Dubai" w:hAnsi="Dubai" w:cs="Dubai"/>
          <w:i/>
          <w:iCs/>
          <w:color w:val="000000"/>
          <w:sz w:val="24"/>
          <w:szCs w:val="24"/>
        </w:rPr>
        <w:t xml:space="preserve"> </w:t>
      </w:r>
    </w:p>
    <w:p w14:paraId="297DA3FB" w14:textId="4F87E956" w:rsidR="003F61A5" w:rsidRPr="00962E4E" w:rsidRDefault="0097386B" w:rsidP="003F61A5">
      <w:pPr>
        <w:spacing w:before="240" w:after="240"/>
        <w:ind w:left="-284" w:right="-330"/>
        <w:jc w:val="both"/>
        <w:rPr>
          <w:rFonts w:ascii="Dubai" w:hAnsi="Dubai" w:cs="Dubai"/>
          <w:color w:val="000000" w:themeColor="text1"/>
        </w:rPr>
      </w:pPr>
      <w:r w:rsidRPr="001D0C88">
        <w:rPr>
          <w:rFonts w:ascii="Dubai" w:hAnsi="Dubai" w:cs="Dubai"/>
          <w:b/>
          <w:bCs/>
          <w:color w:val="000000" w:themeColor="text1"/>
        </w:rPr>
        <w:t xml:space="preserve">Dubai, United Arab Emirates, </w:t>
      </w:r>
      <w:r w:rsidR="00AA36AB">
        <w:rPr>
          <w:rFonts w:ascii="Dubai" w:hAnsi="Dubai" w:cs="Dubai"/>
          <w:b/>
          <w:bCs/>
          <w:color w:val="000000" w:themeColor="text1"/>
        </w:rPr>
        <w:t>25</w:t>
      </w:r>
      <w:r w:rsidR="00116AE0">
        <w:rPr>
          <w:rFonts w:ascii="Dubai" w:hAnsi="Dubai" w:cs="Dubai"/>
          <w:b/>
          <w:bCs/>
          <w:color w:val="000000" w:themeColor="text1"/>
        </w:rPr>
        <w:t xml:space="preserve"> July</w:t>
      </w:r>
      <w:r w:rsidR="00775271" w:rsidRPr="001D0C88">
        <w:rPr>
          <w:rFonts w:ascii="Dubai" w:hAnsi="Dubai" w:cs="Dubai"/>
          <w:b/>
          <w:bCs/>
          <w:color w:val="000000" w:themeColor="text1"/>
        </w:rPr>
        <w:t xml:space="preserve"> 2024</w:t>
      </w:r>
      <w:r w:rsidRPr="001D0C88">
        <w:rPr>
          <w:rFonts w:ascii="Dubai" w:hAnsi="Dubai" w:cs="Dubai"/>
          <w:b/>
          <w:bCs/>
          <w:color w:val="222222"/>
        </w:rPr>
        <w:t xml:space="preserve">: </w:t>
      </w:r>
      <w:r w:rsidR="003F61A5" w:rsidRPr="00962E4E">
        <w:rPr>
          <w:rFonts w:ascii="Dubai" w:hAnsi="Dubai" w:cs="Dubai"/>
          <w:color w:val="000000" w:themeColor="text1"/>
        </w:rPr>
        <w:t xml:space="preserve">Azizi Developments, a leading private real estate developer in the UAE, has announced the substantial progress of the fourth phase of Riviera, its French Mediterranean-inspired waterfront community located in the highly sought-after Mohammed Bin Rashid City, amid Dubai’s most important business, leisure, and retail hubs. </w:t>
      </w:r>
      <w:r w:rsidR="00BE476D">
        <w:rPr>
          <w:rFonts w:ascii="Dubai" w:hAnsi="Dubai" w:cs="Dubai"/>
          <w:color w:val="000000" w:themeColor="text1"/>
        </w:rPr>
        <w:t>Several buildings within the</w:t>
      </w:r>
      <w:r w:rsidR="003F61A5" w:rsidRPr="00962E4E">
        <w:rPr>
          <w:rFonts w:ascii="Dubai" w:hAnsi="Dubai" w:cs="Dubai"/>
          <w:color w:val="000000" w:themeColor="text1"/>
        </w:rPr>
        <w:t xml:space="preserve"> </w:t>
      </w:r>
      <w:r w:rsidR="00BE476D">
        <w:rPr>
          <w:rFonts w:ascii="Dubai" w:hAnsi="Dubai" w:cs="Dubai"/>
          <w:color w:val="000000" w:themeColor="text1"/>
        </w:rPr>
        <w:t>fourth phase</w:t>
      </w:r>
      <w:r w:rsidR="003F61A5" w:rsidRPr="00962E4E">
        <w:rPr>
          <w:rFonts w:ascii="Dubai" w:hAnsi="Dubai" w:cs="Dubai"/>
          <w:color w:val="000000" w:themeColor="text1"/>
        </w:rPr>
        <w:t xml:space="preserve"> </w:t>
      </w:r>
      <w:r w:rsidR="00BE476D">
        <w:rPr>
          <w:rFonts w:ascii="Dubai" w:hAnsi="Dubai" w:cs="Dubai"/>
          <w:color w:val="000000" w:themeColor="text1"/>
        </w:rPr>
        <w:t>are</w:t>
      </w:r>
      <w:r w:rsidR="003F61A5" w:rsidRPr="00962E4E">
        <w:rPr>
          <w:rFonts w:ascii="Dubai" w:hAnsi="Dubai" w:cs="Dubai"/>
          <w:color w:val="000000" w:themeColor="text1"/>
        </w:rPr>
        <w:t xml:space="preserve"> on track for Q3 2024 completion</w:t>
      </w:r>
      <w:r w:rsidR="00BE476D">
        <w:rPr>
          <w:rFonts w:ascii="Dubai" w:hAnsi="Dubai" w:cs="Dubai"/>
          <w:color w:val="000000" w:themeColor="text1"/>
        </w:rPr>
        <w:t>s</w:t>
      </w:r>
      <w:r w:rsidR="003F61A5" w:rsidRPr="00962E4E">
        <w:rPr>
          <w:rFonts w:ascii="Dubai" w:hAnsi="Dubai" w:cs="Dubai"/>
          <w:color w:val="000000" w:themeColor="text1"/>
        </w:rPr>
        <w:t xml:space="preserve">, with construction </w:t>
      </w:r>
      <w:r w:rsidR="00BE476D">
        <w:rPr>
          <w:rFonts w:ascii="Dubai" w:hAnsi="Dubai" w:cs="Dubai"/>
          <w:color w:val="000000" w:themeColor="text1"/>
        </w:rPr>
        <w:t xml:space="preserve">across the phase </w:t>
      </w:r>
      <w:r w:rsidR="003F61A5" w:rsidRPr="00962E4E">
        <w:rPr>
          <w:rFonts w:ascii="Dubai" w:hAnsi="Dubai" w:cs="Dubai"/>
          <w:color w:val="000000" w:themeColor="text1"/>
        </w:rPr>
        <w:t xml:space="preserve">now </w:t>
      </w:r>
      <w:r w:rsidR="00BE476D">
        <w:rPr>
          <w:rFonts w:ascii="Dubai" w:hAnsi="Dubai" w:cs="Dubai"/>
          <w:color w:val="000000" w:themeColor="text1"/>
        </w:rPr>
        <w:t>having reached</w:t>
      </w:r>
      <w:r w:rsidR="003F61A5" w:rsidRPr="00962E4E">
        <w:rPr>
          <w:rFonts w:ascii="Dubai" w:hAnsi="Dubai" w:cs="Dubai"/>
          <w:color w:val="000000" w:themeColor="text1"/>
        </w:rPr>
        <w:t xml:space="preserve"> 87%</w:t>
      </w:r>
      <w:r w:rsidR="005960EE">
        <w:rPr>
          <w:rFonts w:ascii="Dubai" w:hAnsi="Dubai" w:cs="Dubai"/>
          <w:color w:val="000000" w:themeColor="text1"/>
        </w:rPr>
        <w:t>.</w:t>
      </w:r>
    </w:p>
    <w:p w14:paraId="5408973E" w14:textId="4DD96536" w:rsidR="003F61A5" w:rsidRPr="00962E4E" w:rsidRDefault="003F61A5" w:rsidP="003F61A5">
      <w:pPr>
        <w:spacing w:before="240" w:after="240"/>
        <w:ind w:left="-284" w:right="-330"/>
        <w:jc w:val="both"/>
        <w:rPr>
          <w:rFonts w:ascii="Dubai" w:hAnsi="Dubai" w:cs="Dubai"/>
          <w:color w:val="000000" w:themeColor="text1"/>
        </w:rPr>
      </w:pPr>
      <w:r w:rsidRPr="00962E4E">
        <w:rPr>
          <w:rFonts w:ascii="Dubai" w:hAnsi="Dubai" w:cs="Dubai"/>
          <w:color w:val="000000" w:themeColor="text1"/>
        </w:rPr>
        <w:t xml:space="preserve">Within phase four, Azizi Azure stands out with its construction now </w:t>
      </w:r>
      <w:r w:rsidR="00BE476D">
        <w:rPr>
          <w:rFonts w:ascii="Dubai" w:hAnsi="Dubai" w:cs="Dubai"/>
          <w:color w:val="000000" w:themeColor="text1"/>
        </w:rPr>
        <w:t xml:space="preserve">being </w:t>
      </w:r>
      <w:r w:rsidRPr="00962E4E">
        <w:rPr>
          <w:rFonts w:ascii="Dubai" w:hAnsi="Dubai" w:cs="Dubai"/>
          <w:color w:val="000000" w:themeColor="text1"/>
        </w:rPr>
        <w:t xml:space="preserve">76% complete. The structure is fully built at 100%, while blockwork and internal plaster are at 98%. HVAC, MEP, and overall finishes are progressing well at 94%, 86%, and 56%, respectively. The other buildings in </w:t>
      </w:r>
      <w:r w:rsidR="00BE476D">
        <w:rPr>
          <w:rFonts w:ascii="Dubai" w:hAnsi="Dubai" w:cs="Dubai"/>
          <w:color w:val="000000" w:themeColor="text1"/>
        </w:rPr>
        <w:t>the fourth phase</w:t>
      </w:r>
      <w:r w:rsidRPr="00962E4E">
        <w:rPr>
          <w:rFonts w:ascii="Dubai" w:hAnsi="Dubai" w:cs="Dubai"/>
          <w:color w:val="000000" w:themeColor="text1"/>
        </w:rPr>
        <w:t xml:space="preserve"> also show significant advancement, with rates varying between 81% and 96%.</w:t>
      </w:r>
    </w:p>
    <w:p w14:paraId="56C12E3D" w14:textId="4F2D9FDC" w:rsidR="00B24F7A" w:rsidRPr="001D0C88" w:rsidRDefault="00B24F7A" w:rsidP="00B24F7A">
      <w:pPr>
        <w:spacing w:before="240" w:after="240"/>
        <w:ind w:left="-284" w:right="-330"/>
        <w:jc w:val="both"/>
        <w:rPr>
          <w:rFonts w:ascii="Dubai" w:hAnsi="Dubai" w:cs="Dubai"/>
        </w:rPr>
      </w:pPr>
      <w:r w:rsidRPr="00B24F7A">
        <w:rPr>
          <w:rFonts w:ascii="Dubai" w:hAnsi="Dubai" w:cs="Dubai"/>
        </w:rPr>
        <w:t>Commenting on this impressive progress, Mr. Farhad Azizi, CEO of Azizi Developments, expressed</w:t>
      </w:r>
      <w:r>
        <w:rPr>
          <w:rFonts w:ascii="Dubai" w:hAnsi="Dubai" w:cs="Dubai"/>
        </w:rPr>
        <w:t xml:space="preserve"> “</w:t>
      </w:r>
      <w:r w:rsidRPr="00B24F7A">
        <w:rPr>
          <w:rFonts w:ascii="Dubai" w:hAnsi="Dubai" w:cs="Dubai"/>
        </w:rPr>
        <w:t>It</w:t>
      </w:r>
      <w:r w:rsidR="006C07E4">
        <w:rPr>
          <w:rFonts w:ascii="Dubai" w:hAnsi="Dubai" w:cs="Dubai"/>
        </w:rPr>
        <w:t xml:space="preserve"> </w:t>
      </w:r>
      <w:r w:rsidR="00BE476D">
        <w:rPr>
          <w:rFonts w:ascii="Dubai" w:hAnsi="Dubai" w:cs="Dubai"/>
        </w:rPr>
        <w:t>is</w:t>
      </w:r>
      <w:r w:rsidR="006C07E4">
        <w:rPr>
          <w:rFonts w:ascii="Dubai" w:hAnsi="Dubai" w:cs="Dubai"/>
        </w:rPr>
        <w:t xml:space="preserve"> </w:t>
      </w:r>
      <w:r w:rsidRPr="00B24F7A">
        <w:rPr>
          <w:rFonts w:ascii="Dubai" w:hAnsi="Dubai" w:cs="Dubai"/>
        </w:rPr>
        <w:t>inspiring to see our mega-project come to life</w:t>
      </w:r>
      <w:r w:rsidR="00BE476D">
        <w:rPr>
          <w:rFonts w:ascii="Dubai" w:hAnsi="Dubai" w:cs="Dubai"/>
        </w:rPr>
        <w:t>,</w:t>
      </w:r>
      <w:r w:rsidRPr="00B24F7A">
        <w:rPr>
          <w:rFonts w:ascii="Dubai" w:hAnsi="Dubai" w:cs="Dubai"/>
        </w:rPr>
        <w:t xml:space="preserve"> </w:t>
      </w:r>
      <w:r w:rsidR="00BE476D">
        <w:rPr>
          <w:rFonts w:ascii="Dubai" w:hAnsi="Dubai" w:cs="Dubai"/>
        </w:rPr>
        <w:t xml:space="preserve">with the fourth phase to </w:t>
      </w:r>
      <w:r w:rsidRPr="00B24F7A">
        <w:rPr>
          <w:rFonts w:ascii="Dubai" w:hAnsi="Dubai" w:cs="Dubai"/>
        </w:rPr>
        <w:t xml:space="preserve">soon </w:t>
      </w:r>
      <w:r w:rsidR="00BE476D">
        <w:rPr>
          <w:rFonts w:ascii="Dubai" w:hAnsi="Dubai" w:cs="Dubai"/>
        </w:rPr>
        <w:t xml:space="preserve">also </w:t>
      </w:r>
      <w:r w:rsidRPr="00B24F7A">
        <w:rPr>
          <w:rFonts w:ascii="Dubai" w:hAnsi="Dubai" w:cs="Dubai"/>
        </w:rPr>
        <w:t xml:space="preserve">be home to </w:t>
      </w:r>
      <w:r w:rsidR="00BE476D">
        <w:rPr>
          <w:rFonts w:ascii="Dubai" w:hAnsi="Dubai" w:cs="Dubai"/>
        </w:rPr>
        <w:t xml:space="preserve">so </w:t>
      </w:r>
      <w:r w:rsidRPr="00B24F7A">
        <w:rPr>
          <w:rFonts w:ascii="Dubai" w:hAnsi="Dubai" w:cs="Dubai"/>
        </w:rPr>
        <w:t>many of our valued investors and end</w:t>
      </w:r>
      <w:r w:rsidR="00BE476D">
        <w:rPr>
          <w:rFonts w:ascii="Dubai" w:hAnsi="Dubai" w:cs="Dubai"/>
        </w:rPr>
        <w:t xml:space="preserve"> </w:t>
      </w:r>
      <w:r w:rsidRPr="00B24F7A">
        <w:rPr>
          <w:rFonts w:ascii="Dubai" w:hAnsi="Dubai" w:cs="Dubai"/>
        </w:rPr>
        <w:t>users</w:t>
      </w:r>
      <w:r>
        <w:rPr>
          <w:rFonts w:ascii="Dubai" w:hAnsi="Dubai" w:cs="Dubai"/>
        </w:rPr>
        <w:t xml:space="preserve">. </w:t>
      </w:r>
      <w:r w:rsidRPr="00B24F7A">
        <w:rPr>
          <w:rFonts w:ascii="Dubai" w:hAnsi="Dubai" w:cs="Dubai"/>
        </w:rPr>
        <w:t xml:space="preserve">This milestone underscores our steadfast commitment to quality and timely delivery. We eagerly anticipate welcoming </w:t>
      </w:r>
      <w:r w:rsidR="006C07E4">
        <w:rPr>
          <w:rFonts w:ascii="Dubai" w:hAnsi="Dubai" w:cs="Dubai"/>
        </w:rPr>
        <w:t>people</w:t>
      </w:r>
      <w:r w:rsidRPr="00B24F7A">
        <w:rPr>
          <w:rFonts w:ascii="Dubai" w:hAnsi="Dubai" w:cs="Dubai"/>
        </w:rPr>
        <w:t xml:space="preserve"> to experience the unparalleled lifestyle that Riviera </w:t>
      </w:r>
      <w:r w:rsidR="00BE476D">
        <w:rPr>
          <w:rFonts w:ascii="Dubai" w:hAnsi="Dubai" w:cs="Dubai"/>
        </w:rPr>
        <w:t>offers</w:t>
      </w:r>
      <w:r w:rsidRPr="00B24F7A">
        <w:rPr>
          <w:rFonts w:ascii="Dubai" w:hAnsi="Dubai" w:cs="Dubai"/>
        </w:rPr>
        <w:t xml:space="preserve">. This development </w:t>
      </w:r>
      <w:r w:rsidR="006C07E4">
        <w:rPr>
          <w:rFonts w:ascii="Dubai" w:hAnsi="Dubai" w:cs="Dubai"/>
        </w:rPr>
        <w:t xml:space="preserve">is an example of </w:t>
      </w:r>
      <w:r w:rsidRPr="00B24F7A">
        <w:rPr>
          <w:rFonts w:ascii="Dubai" w:hAnsi="Dubai" w:cs="Dubai"/>
        </w:rPr>
        <w:t xml:space="preserve">our dedication to crafting meticulously designed communities in prime locations, offering a perfect blend of luxury and convenience. We are proud to see Riviera contributing significantly to the </w:t>
      </w:r>
      <w:r w:rsidR="00BE476D">
        <w:rPr>
          <w:rFonts w:ascii="Dubai" w:hAnsi="Dubai" w:cs="Dubai"/>
        </w:rPr>
        <w:t xml:space="preserve">satiation of the </w:t>
      </w:r>
      <w:r w:rsidRPr="00B24F7A">
        <w:rPr>
          <w:rFonts w:ascii="Dubai" w:hAnsi="Dubai" w:cs="Dubai"/>
        </w:rPr>
        <w:t>high demand for premium, high-ROI communities</w:t>
      </w:r>
      <w:r w:rsidR="00BE476D">
        <w:rPr>
          <w:rFonts w:ascii="Dubai" w:hAnsi="Dubai" w:cs="Dubai"/>
        </w:rPr>
        <w:t xml:space="preserve"> in Dubai’s most strategic locations</w:t>
      </w:r>
      <w:r w:rsidRPr="00B24F7A">
        <w:rPr>
          <w:rFonts w:ascii="Dubai" w:hAnsi="Dubai" w:cs="Dubai"/>
        </w:rPr>
        <w:t>.”</w:t>
      </w:r>
    </w:p>
    <w:p w14:paraId="1EBD8AEF" w14:textId="1655C361" w:rsidR="00B7119D" w:rsidRPr="001D0C88" w:rsidRDefault="00B139E6" w:rsidP="001D0C88">
      <w:pPr>
        <w:spacing w:before="240" w:after="240"/>
        <w:ind w:left="-284" w:right="-330"/>
        <w:jc w:val="both"/>
        <w:rPr>
          <w:rFonts w:ascii="Dubai" w:hAnsi="Dubai" w:cs="Dubai"/>
        </w:rPr>
      </w:pPr>
      <w:r w:rsidRPr="001D0C88">
        <w:rPr>
          <w:rFonts w:ascii="Dubai" w:hAnsi="Dubai" w:cs="Dubai"/>
          <w:color w:val="000000" w:themeColor="text1"/>
        </w:rPr>
        <w:t xml:space="preserve">Riviera is part of Azizi Developments’ award-winning portfolio. It is a stylish lifestyle destination comprising 75 mid- and high-rise buildings with approximately 16,000 residences. </w:t>
      </w:r>
      <w:r w:rsidR="007E384E" w:rsidRPr="001D0C88">
        <w:rPr>
          <w:rFonts w:ascii="Dubai" w:hAnsi="Dubai" w:cs="Dubai"/>
        </w:rPr>
        <w:t>Designed to introduce the French-Mediterranean lifestyle to Dubai, which is not merely about architectural art</w:t>
      </w:r>
      <w:r w:rsidR="006C07E4">
        <w:rPr>
          <w:rFonts w:ascii="Dubai" w:hAnsi="Dubai" w:cs="Dubai"/>
        </w:rPr>
        <w:t>,</w:t>
      </w:r>
      <w:r w:rsidR="007E384E" w:rsidRPr="001D0C88">
        <w:rPr>
          <w:rFonts w:ascii="Dubai" w:hAnsi="Dubai" w:cs="Dubai"/>
        </w:rPr>
        <w:t xml:space="preserve"> but also about a certain ‘joie de vivre’ — a celebration of life, an exultation of spirit, Riviera represents a new landmark destination that is both residential and commercial, with an abundance of retail space. Riviera features</w:t>
      </w:r>
      <w:r w:rsidR="00C61524" w:rsidRPr="001D0C88">
        <w:rPr>
          <w:rFonts w:ascii="Dubai" w:hAnsi="Dubai" w:cs="Dubai"/>
        </w:rPr>
        <w:t xml:space="preserve"> </w:t>
      </w:r>
      <w:r w:rsidR="007E384E" w:rsidRPr="001D0C88">
        <w:rPr>
          <w:rFonts w:ascii="Dubai" w:hAnsi="Dubai" w:cs="Dubai"/>
        </w:rPr>
        <w:t xml:space="preserve">three districts: an extensive retail boulevard, a lagoon walk on the shores of its 2.7 km-long swimmable crystal lagoon with artisan eateries and boutiques, and Les Jardins — a vast, lush-green social space. </w:t>
      </w:r>
    </w:p>
    <w:p w14:paraId="4127F4D6" w14:textId="77777777" w:rsidR="00F22842" w:rsidRPr="001D0C88" w:rsidRDefault="00B7119D" w:rsidP="009E69DC">
      <w:pPr>
        <w:autoSpaceDE w:val="0"/>
        <w:autoSpaceDN w:val="0"/>
        <w:adjustRightInd w:val="0"/>
        <w:spacing w:before="240" w:after="240" w:line="240" w:lineRule="auto"/>
        <w:ind w:left="-284" w:right="-330"/>
        <w:jc w:val="both"/>
        <w:rPr>
          <w:rFonts w:ascii="Dubai" w:hAnsi="Dubai" w:cs="Dubai"/>
        </w:rPr>
      </w:pPr>
      <w:r w:rsidRPr="001D0C88">
        <w:rPr>
          <w:rFonts w:ascii="Dubai" w:hAnsi="Dubai" w:cs="Dubai"/>
        </w:rPr>
        <w:t>Azizi Developments’ Sales Gallery can be visited on the 13th floor of the Conrad Hotel on Sheikh Zayed Road.</w:t>
      </w:r>
    </w:p>
    <w:p w14:paraId="79AAE137" w14:textId="5AB482A8" w:rsidR="00A74145" w:rsidRPr="00BF72D0" w:rsidRDefault="00CA733B" w:rsidP="00BF72D0">
      <w:pPr>
        <w:autoSpaceDE w:val="0"/>
        <w:autoSpaceDN w:val="0"/>
        <w:adjustRightInd w:val="0"/>
        <w:spacing w:before="240" w:after="240" w:line="240" w:lineRule="auto"/>
        <w:ind w:left="-284" w:right="-330"/>
        <w:jc w:val="center"/>
        <w:rPr>
          <w:rFonts w:ascii="Dubai" w:hAnsi="Dubai" w:cs="Dubai"/>
        </w:rPr>
      </w:pPr>
      <w:r w:rsidRPr="001D0C88">
        <w:rPr>
          <w:rFonts w:ascii="Dubai" w:hAnsi="Dubai" w:cs="Dubai"/>
          <w:b/>
          <w:bCs/>
        </w:rPr>
        <w:lastRenderedPageBreak/>
        <w:t>-ENDS</w:t>
      </w:r>
      <w:r w:rsidR="00BF72D0">
        <w:rPr>
          <w:rFonts w:ascii="Dubai" w:hAnsi="Dubai" w:cs="Dubai"/>
          <w:b/>
          <w:bCs/>
        </w:rPr>
        <w:t>-</w:t>
      </w:r>
    </w:p>
    <w:p w14:paraId="79217A13" w14:textId="322CBF12" w:rsidR="00A74145" w:rsidRPr="001D0C88" w:rsidRDefault="00A74145" w:rsidP="00A74145">
      <w:pPr>
        <w:spacing w:line="240" w:lineRule="auto"/>
        <w:rPr>
          <w:rFonts w:ascii="Dubai" w:eastAsia="Calibri" w:hAnsi="Dubai" w:cs="Dubai"/>
          <w:b/>
          <w:bCs/>
          <w:sz w:val="20"/>
          <w:szCs w:val="20"/>
        </w:rPr>
      </w:pPr>
      <w:r w:rsidRPr="001D0C88">
        <w:rPr>
          <w:rFonts w:ascii="Dubai" w:eastAsia="Calibri" w:hAnsi="Dubai" w:cs="Dubai"/>
          <w:b/>
          <w:bCs/>
          <w:sz w:val="20"/>
          <w:szCs w:val="20"/>
        </w:rPr>
        <w:t>About Azizi Developments</w:t>
      </w:r>
    </w:p>
    <w:p w14:paraId="1455196D" w14:textId="3C1767C2" w:rsidR="00A74145" w:rsidRPr="001D0C88" w:rsidRDefault="00A74145" w:rsidP="00A74145">
      <w:pPr>
        <w:spacing w:line="240" w:lineRule="auto"/>
        <w:jc w:val="both"/>
        <w:rPr>
          <w:rFonts w:ascii="Dubai" w:eastAsia="Calibri" w:hAnsi="Dubai" w:cs="Dubai"/>
          <w:sz w:val="20"/>
          <w:szCs w:val="20"/>
        </w:rPr>
      </w:pPr>
      <w:r w:rsidRPr="001D0C88">
        <w:rPr>
          <w:rFonts w:ascii="Dubai" w:eastAsia="Calibri" w:hAnsi="Dubai" w:cs="Dubai"/>
          <w:sz w:val="20"/>
          <w:szCs w:val="20"/>
        </w:rPr>
        <w:t>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w:t>
      </w:r>
      <w:r w:rsidR="006B2D08" w:rsidRPr="001D0C88">
        <w:rPr>
          <w:rFonts w:ascii="Dubai" w:eastAsia="Calibri" w:hAnsi="Dubai" w:cs="Dubai"/>
          <w:sz w:val="20"/>
          <w:szCs w:val="20"/>
        </w:rPr>
        <w:t>-</w:t>
      </w:r>
      <w:r w:rsidRPr="001D0C88">
        <w:rPr>
          <w:rFonts w:ascii="Dubai" w:eastAsia="Calibri" w:hAnsi="Dubai" w:cs="Dubai"/>
          <w:sz w:val="20"/>
          <w:szCs w:val="20"/>
        </w:rPr>
        <w:t>centricity. Azizi’s residential and commercial properties are investor</w:t>
      </w:r>
      <w:r w:rsidR="006B2D08" w:rsidRPr="001D0C88">
        <w:rPr>
          <w:rFonts w:ascii="Dubai" w:eastAsia="Calibri" w:hAnsi="Dubai" w:cs="Dubai"/>
          <w:sz w:val="20"/>
          <w:szCs w:val="20"/>
        </w:rPr>
        <w:t>-</w:t>
      </w:r>
      <w:r w:rsidRPr="001D0C88">
        <w:rPr>
          <w:rFonts w:ascii="Dubai" w:eastAsia="Calibri" w:hAnsi="Dubai" w:cs="Dubai"/>
          <w:sz w:val="20"/>
          <w:szCs w:val="20"/>
        </w:rPr>
        <w:t xml:space="preserve">friendly, catering to all lifestyles. The developer makes it its international mission to develop lifestyles and enrich the lives of its residents with a focus on catalyzing the vision and development of the markets that it operates in. </w:t>
      </w:r>
    </w:p>
    <w:p w14:paraId="1FBD3202" w14:textId="77777777" w:rsidR="00A74145" w:rsidRPr="001D0C88" w:rsidRDefault="00A74145" w:rsidP="00A74145">
      <w:pPr>
        <w:spacing w:line="240" w:lineRule="auto"/>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38342E2D" w14:textId="77777777" w:rsidR="00A74145" w:rsidRPr="001D0C88" w:rsidRDefault="00A74145" w:rsidP="00A74145">
      <w:pPr>
        <w:spacing w:line="240" w:lineRule="auto"/>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44DC37B5"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Tizian H. G. Raab</w:t>
      </w:r>
    </w:p>
    <w:p w14:paraId="4F51FFE8"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Head of Public Relations and Communications, CEO’s Office</w:t>
      </w:r>
    </w:p>
    <w:p w14:paraId="17D3495D"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 xml:space="preserve">M: +971 55 867 3606 </w:t>
      </w:r>
    </w:p>
    <w:p w14:paraId="1FB245B6"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 xml:space="preserve">Email: </w:t>
      </w:r>
      <w:hyperlink r:id="rId7"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71A7F5F6" w14:textId="77777777" w:rsidR="0097386B" w:rsidRPr="007370B6" w:rsidRDefault="0097386B" w:rsidP="00A74145">
      <w:pPr>
        <w:rPr>
          <w:rFonts w:ascii="Dubai" w:hAnsi="Dubai" w:cs="Dubai"/>
        </w:rPr>
      </w:pPr>
    </w:p>
    <w:sectPr w:rsidR="0097386B" w:rsidRPr="007370B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9768C" w14:textId="77777777" w:rsidR="00927BA5" w:rsidRPr="001D0C88" w:rsidRDefault="00927BA5" w:rsidP="0097386B">
      <w:pPr>
        <w:spacing w:after="0" w:line="240" w:lineRule="auto"/>
      </w:pPr>
      <w:r w:rsidRPr="001D0C88">
        <w:separator/>
      </w:r>
    </w:p>
  </w:endnote>
  <w:endnote w:type="continuationSeparator" w:id="0">
    <w:p w14:paraId="43BC6EC6" w14:textId="77777777" w:rsidR="00927BA5" w:rsidRPr="001D0C88" w:rsidRDefault="00927BA5" w:rsidP="0097386B">
      <w:pPr>
        <w:spacing w:after="0" w:line="240" w:lineRule="auto"/>
      </w:pPr>
      <w:r w:rsidRPr="001D0C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B42CE" w14:textId="77777777" w:rsidR="00927BA5" w:rsidRPr="001D0C88" w:rsidRDefault="00927BA5" w:rsidP="0097386B">
      <w:pPr>
        <w:spacing w:after="0" w:line="240" w:lineRule="auto"/>
      </w:pPr>
      <w:r w:rsidRPr="001D0C88">
        <w:separator/>
      </w:r>
    </w:p>
  </w:footnote>
  <w:footnote w:type="continuationSeparator" w:id="0">
    <w:p w14:paraId="5D03836B" w14:textId="77777777" w:rsidR="00927BA5" w:rsidRPr="001D0C88" w:rsidRDefault="00927BA5" w:rsidP="0097386B">
      <w:pPr>
        <w:spacing w:after="0" w:line="240" w:lineRule="auto"/>
      </w:pPr>
      <w:r w:rsidRPr="001D0C8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A8B18" w14:textId="05226B01" w:rsidR="0097386B" w:rsidRPr="001D0C88" w:rsidRDefault="008F2C51" w:rsidP="0097386B">
    <w:pPr>
      <w:pStyle w:val="Header"/>
    </w:pPr>
    <w:r w:rsidRPr="001D0C88">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sidRPr="001D0C88">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1D0C88" w:rsidRDefault="0097386B" w:rsidP="00973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ea1AMvDgCEsAAAA"/>
  </w:docVars>
  <w:rsids>
    <w:rsidRoot w:val="003C6B76"/>
    <w:rsid w:val="000037BA"/>
    <w:rsid w:val="0000474C"/>
    <w:rsid w:val="0002311F"/>
    <w:rsid w:val="00036562"/>
    <w:rsid w:val="000711A0"/>
    <w:rsid w:val="000B2BCF"/>
    <w:rsid w:val="000B52EC"/>
    <w:rsid w:val="000C2555"/>
    <w:rsid w:val="00111597"/>
    <w:rsid w:val="00112252"/>
    <w:rsid w:val="00116AE0"/>
    <w:rsid w:val="00130E63"/>
    <w:rsid w:val="001356D5"/>
    <w:rsid w:val="0015228D"/>
    <w:rsid w:val="00165E6C"/>
    <w:rsid w:val="00166C9E"/>
    <w:rsid w:val="00171A82"/>
    <w:rsid w:val="00173EE4"/>
    <w:rsid w:val="001D0C88"/>
    <w:rsid w:val="001D4B1A"/>
    <w:rsid w:val="001E2689"/>
    <w:rsid w:val="001E33BB"/>
    <w:rsid w:val="001E6A66"/>
    <w:rsid w:val="001F3961"/>
    <w:rsid w:val="00206FA6"/>
    <w:rsid w:val="0021330A"/>
    <w:rsid w:val="002275AE"/>
    <w:rsid w:val="00236486"/>
    <w:rsid w:val="0025309D"/>
    <w:rsid w:val="002606B8"/>
    <w:rsid w:val="0027245E"/>
    <w:rsid w:val="002918A1"/>
    <w:rsid w:val="002947E4"/>
    <w:rsid w:val="002A634C"/>
    <w:rsid w:val="002C1D8E"/>
    <w:rsid w:val="002D42ED"/>
    <w:rsid w:val="002E2817"/>
    <w:rsid w:val="002F25FC"/>
    <w:rsid w:val="002F57BC"/>
    <w:rsid w:val="003162DD"/>
    <w:rsid w:val="00316E29"/>
    <w:rsid w:val="00326B92"/>
    <w:rsid w:val="0033119E"/>
    <w:rsid w:val="00331DE9"/>
    <w:rsid w:val="00342545"/>
    <w:rsid w:val="0035085E"/>
    <w:rsid w:val="00365F21"/>
    <w:rsid w:val="003A5657"/>
    <w:rsid w:val="003A5B5E"/>
    <w:rsid w:val="003B5FB1"/>
    <w:rsid w:val="003C6B76"/>
    <w:rsid w:val="003C7266"/>
    <w:rsid w:val="003E5937"/>
    <w:rsid w:val="003E60F4"/>
    <w:rsid w:val="003F29B3"/>
    <w:rsid w:val="003F61A5"/>
    <w:rsid w:val="0040052F"/>
    <w:rsid w:val="004134C3"/>
    <w:rsid w:val="00417C9B"/>
    <w:rsid w:val="004222B5"/>
    <w:rsid w:val="00430E18"/>
    <w:rsid w:val="00457DD7"/>
    <w:rsid w:val="0046669D"/>
    <w:rsid w:val="004733EB"/>
    <w:rsid w:val="00476CEB"/>
    <w:rsid w:val="004A2CB6"/>
    <w:rsid w:val="004A5DEF"/>
    <w:rsid w:val="004B417A"/>
    <w:rsid w:val="004C6977"/>
    <w:rsid w:val="004E02BE"/>
    <w:rsid w:val="004F04DE"/>
    <w:rsid w:val="00515795"/>
    <w:rsid w:val="00521346"/>
    <w:rsid w:val="00526991"/>
    <w:rsid w:val="00535397"/>
    <w:rsid w:val="00545EBD"/>
    <w:rsid w:val="00550578"/>
    <w:rsid w:val="0055483E"/>
    <w:rsid w:val="00554CC0"/>
    <w:rsid w:val="005623E2"/>
    <w:rsid w:val="00563604"/>
    <w:rsid w:val="00572DF9"/>
    <w:rsid w:val="005760DA"/>
    <w:rsid w:val="00580ACF"/>
    <w:rsid w:val="00580F79"/>
    <w:rsid w:val="005960EE"/>
    <w:rsid w:val="00596F4E"/>
    <w:rsid w:val="00597505"/>
    <w:rsid w:val="005A280C"/>
    <w:rsid w:val="005C58F9"/>
    <w:rsid w:val="005C5C3E"/>
    <w:rsid w:val="005C6E80"/>
    <w:rsid w:val="005C78B5"/>
    <w:rsid w:val="005D09D9"/>
    <w:rsid w:val="005D2ADF"/>
    <w:rsid w:val="005D359C"/>
    <w:rsid w:val="005D715E"/>
    <w:rsid w:val="005D75F8"/>
    <w:rsid w:val="006018B0"/>
    <w:rsid w:val="00602134"/>
    <w:rsid w:val="00603B7E"/>
    <w:rsid w:val="00605D7D"/>
    <w:rsid w:val="006101C0"/>
    <w:rsid w:val="00617E19"/>
    <w:rsid w:val="00624747"/>
    <w:rsid w:val="00634807"/>
    <w:rsid w:val="00645C9B"/>
    <w:rsid w:val="006561DC"/>
    <w:rsid w:val="00697AFE"/>
    <w:rsid w:val="006B2D08"/>
    <w:rsid w:val="006C07E4"/>
    <w:rsid w:val="006D7FBB"/>
    <w:rsid w:val="006F39AB"/>
    <w:rsid w:val="006F414C"/>
    <w:rsid w:val="00703FCD"/>
    <w:rsid w:val="007278E5"/>
    <w:rsid w:val="007370B6"/>
    <w:rsid w:val="007443C0"/>
    <w:rsid w:val="00755998"/>
    <w:rsid w:val="00760B1B"/>
    <w:rsid w:val="00765713"/>
    <w:rsid w:val="0076700A"/>
    <w:rsid w:val="00775271"/>
    <w:rsid w:val="0077669D"/>
    <w:rsid w:val="00785C72"/>
    <w:rsid w:val="00785CF7"/>
    <w:rsid w:val="007A0AAB"/>
    <w:rsid w:val="007D59FA"/>
    <w:rsid w:val="007E384E"/>
    <w:rsid w:val="00815E51"/>
    <w:rsid w:val="008246BB"/>
    <w:rsid w:val="00830E67"/>
    <w:rsid w:val="00832D16"/>
    <w:rsid w:val="00847DE4"/>
    <w:rsid w:val="00852910"/>
    <w:rsid w:val="00876799"/>
    <w:rsid w:val="00876A18"/>
    <w:rsid w:val="008848FB"/>
    <w:rsid w:val="00884AC3"/>
    <w:rsid w:val="00890165"/>
    <w:rsid w:val="008B2F72"/>
    <w:rsid w:val="008C25E4"/>
    <w:rsid w:val="008D4589"/>
    <w:rsid w:val="008D7916"/>
    <w:rsid w:val="008F2C51"/>
    <w:rsid w:val="008F368A"/>
    <w:rsid w:val="009030DC"/>
    <w:rsid w:val="00927BA5"/>
    <w:rsid w:val="00931F24"/>
    <w:rsid w:val="00936734"/>
    <w:rsid w:val="0097386B"/>
    <w:rsid w:val="00981B9F"/>
    <w:rsid w:val="009941CA"/>
    <w:rsid w:val="00994235"/>
    <w:rsid w:val="009A0F1E"/>
    <w:rsid w:val="009A485B"/>
    <w:rsid w:val="009C33F4"/>
    <w:rsid w:val="009D2D6D"/>
    <w:rsid w:val="009D4830"/>
    <w:rsid w:val="009E2A2E"/>
    <w:rsid w:val="009E3E47"/>
    <w:rsid w:val="009E3F59"/>
    <w:rsid w:val="009E69DC"/>
    <w:rsid w:val="00A05344"/>
    <w:rsid w:val="00A1014E"/>
    <w:rsid w:val="00A10E32"/>
    <w:rsid w:val="00A15177"/>
    <w:rsid w:val="00A16FA3"/>
    <w:rsid w:val="00A32BDB"/>
    <w:rsid w:val="00A40757"/>
    <w:rsid w:val="00A5344A"/>
    <w:rsid w:val="00A74145"/>
    <w:rsid w:val="00A95B33"/>
    <w:rsid w:val="00AA36AB"/>
    <w:rsid w:val="00AA6E1C"/>
    <w:rsid w:val="00B04E84"/>
    <w:rsid w:val="00B10211"/>
    <w:rsid w:val="00B139E6"/>
    <w:rsid w:val="00B14F79"/>
    <w:rsid w:val="00B24F7A"/>
    <w:rsid w:val="00B362F0"/>
    <w:rsid w:val="00B46DD8"/>
    <w:rsid w:val="00B515C9"/>
    <w:rsid w:val="00B52B47"/>
    <w:rsid w:val="00B62BB5"/>
    <w:rsid w:val="00B62C71"/>
    <w:rsid w:val="00B7119D"/>
    <w:rsid w:val="00B7205F"/>
    <w:rsid w:val="00B84852"/>
    <w:rsid w:val="00BC6E25"/>
    <w:rsid w:val="00BE476D"/>
    <w:rsid w:val="00BF342E"/>
    <w:rsid w:val="00BF72D0"/>
    <w:rsid w:val="00C16160"/>
    <w:rsid w:val="00C205B7"/>
    <w:rsid w:val="00C2095A"/>
    <w:rsid w:val="00C22A06"/>
    <w:rsid w:val="00C31482"/>
    <w:rsid w:val="00C605BE"/>
    <w:rsid w:val="00C61524"/>
    <w:rsid w:val="00C63E21"/>
    <w:rsid w:val="00C7121C"/>
    <w:rsid w:val="00CA733B"/>
    <w:rsid w:val="00CB0E69"/>
    <w:rsid w:val="00CB3167"/>
    <w:rsid w:val="00CB448C"/>
    <w:rsid w:val="00CC29E1"/>
    <w:rsid w:val="00CD50C9"/>
    <w:rsid w:val="00D107F6"/>
    <w:rsid w:val="00D11172"/>
    <w:rsid w:val="00D41B11"/>
    <w:rsid w:val="00D553B1"/>
    <w:rsid w:val="00DB174B"/>
    <w:rsid w:val="00DB6481"/>
    <w:rsid w:val="00DC1F5E"/>
    <w:rsid w:val="00DD0C09"/>
    <w:rsid w:val="00DE09A0"/>
    <w:rsid w:val="00DE7A8F"/>
    <w:rsid w:val="00DF3B2C"/>
    <w:rsid w:val="00DF6EB5"/>
    <w:rsid w:val="00E15E01"/>
    <w:rsid w:val="00E35E03"/>
    <w:rsid w:val="00E36EE1"/>
    <w:rsid w:val="00E43455"/>
    <w:rsid w:val="00E528A7"/>
    <w:rsid w:val="00E55193"/>
    <w:rsid w:val="00E563C4"/>
    <w:rsid w:val="00E60084"/>
    <w:rsid w:val="00E60780"/>
    <w:rsid w:val="00E6594D"/>
    <w:rsid w:val="00E804BD"/>
    <w:rsid w:val="00E85433"/>
    <w:rsid w:val="00E85E00"/>
    <w:rsid w:val="00E95C29"/>
    <w:rsid w:val="00EA2E6A"/>
    <w:rsid w:val="00ED1923"/>
    <w:rsid w:val="00F00DD4"/>
    <w:rsid w:val="00F07C3B"/>
    <w:rsid w:val="00F22842"/>
    <w:rsid w:val="00F2421D"/>
    <w:rsid w:val="00F24AA5"/>
    <w:rsid w:val="00F56797"/>
    <w:rsid w:val="00F643ED"/>
    <w:rsid w:val="00F77F46"/>
    <w:rsid w:val="00F85814"/>
    <w:rsid w:val="00FA27D3"/>
    <w:rsid w:val="00FC1BDE"/>
    <w:rsid w:val="00FC5056"/>
    <w:rsid w:val="00FD1F31"/>
    <w:rsid w:val="00FD4F31"/>
    <w:rsid w:val="00FE1512"/>
    <w:rsid w:val="00FE3866"/>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16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015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2D3A5-A0AB-470E-9061-CB107D8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2024-07-25T06:31:00Z</dcterms:created>
  <dcterms:modified xsi:type="dcterms:W3CDTF">2024-07-25T06:31:00Z</dcterms:modified>
  <cp:category/>
</cp:coreProperties>
</file>