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F062E" w14:textId="77777777" w:rsidR="0001246A" w:rsidRDefault="0001246A" w:rsidP="0001246A">
      <w:pPr>
        <w:bidi/>
        <w:jc w:val="center"/>
        <w:rPr>
          <w:rFonts w:ascii="Simplified Arabic" w:hAnsi="Simplified Arabic" w:cs="Simplified Arabic"/>
          <w:b/>
          <w:bCs/>
          <w:sz w:val="32"/>
          <w:szCs w:val="32"/>
          <w:lang w:bidi="ar-AE"/>
        </w:rPr>
      </w:pPr>
    </w:p>
    <w:p w14:paraId="635BEFBD" w14:textId="0DA99A3E" w:rsidR="0001246A" w:rsidRPr="0001246A" w:rsidRDefault="0001246A" w:rsidP="0001246A">
      <w:pPr>
        <w:bidi/>
        <w:jc w:val="center"/>
        <w:rPr>
          <w:rFonts w:ascii="Simplified Arabic" w:hAnsi="Simplified Arabic" w:cs="Simplified Arabic"/>
          <w:b/>
          <w:bCs/>
          <w:sz w:val="32"/>
          <w:szCs w:val="32"/>
          <w:rtl/>
        </w:rPr>
      </w:pPr>
      <w:r w:rsidRPr="0001246A">
        <w:rPr>
          <w:rFonts w:ascii="Simplified Arabic" w:hAnsi="Simplified Arabic" w:cs="Simplified Arabic" w:hint="cs"/>
          <w:b/>
          <w:bCs/>
          <w:sz w:val="32"/>
          <w:szCs w:val="32"/>
          <w:rtl/>
          <w:lang w:bidi="ar-AE"/>
        </w:rPr>
        <w:t>"</w:t>
      </w:r>
      <w:r w:rsidRPr="0001246A">
        <w:rPr>
          <w:rFonts w:ascii="Simplified Arabic" w:hAnsi="Simplified Arabic" w:cs="Simplified Arabic" w:hint="cs"/>
          <w:b/>
          <w:bCs/>
          <w:sz w:val="32"/>
          <w:szCs w:val="32"/>
          <w:rtl/>
        </w:rPr>
        <w:t xml:space="preserve">عزيزي" تتعاون مع "ألوميل العالميّة" </w:t>
      </w:r>
      <w:r w:rsidRPr="0001246A">
        <w:rPr>
          <w:rFonts w:ascii="Simplified Arabic" w:hAnsi="Simplified Arabic" w:cs="Simplified Arabic" w:hint="cs"/>
          <w:b/>
          <w:bCs/>
          <w:sz w:val="32"/>
          <w:szCs w:val="32"/>
          <w:rtl/>
          <w:lang w:bidi="ar-AE"/>
        </w:rPr>
        <w:t>لتوريد تجهيزات الألمنيوم لعدد من المشاريع العقارية</w:t>
      </w:r>
    </w:p>
    <w:p w14:paraId="59091620" w14:textId="77777777" w:rsidR="0001246A" w:rsidRPr="0001246A" w:rsidRDefault="0001246A" w:rsidP="0001246A">
      <w:pPr>
        <w:pStyle w:val="ListParagraph"/>
        <w:numPr>
          <w:ilvl w:val="0"/>
          <w:numId w:val="2"/>
        </w:numPr>
        <w:bidi/>
        <w:jc w:val="both"/>
        <w:rPr>
          <w:rFonts w:ascii="Simplified Arabic" w:hAnsi="Simplified Arabic" w:cs="Simplified Arabic"/>
          <w:sz w:val="24"/>
          <w:szCs w:val="24"/>
        </w:rPr>
      </w:pPr>
      <w:r w:rsidRPr="0001246A">
        <w:rPr>
          <w:rFonts w:ascii="Simplified Arabic" w:hAnsi="Simplified Arabic" w:cs="Simplified Arabic" w:hint="cs"/>
          <w:sz w:val="24"/>
          <w:szCs w:val="24"/>
          <w:rtl/>
        </w:rPr>
        <w:t>سيتم تزويد مشاريع عزيزي "</w:t>
      </w:r>
      <w:r w:rsidRPr="0001246A">
        <w:rPr>
          <w:rFonts w:ascii="Simplified Arabic" w:hAnsi="Simplified Arabic" w:cs="Simplified Arabic" w:hint="cs"/>
          <w:rtl/>
        </w:rPr>
        <w:t>ڤينيس"</w:t>
      </w:r>
      <w:r w:rsidRPr="0001246A">
        <w:rPr>
          <w:rFonts w:ascii="Simplified Arabic" w:hAnsi="Simplified Arabic" w:cs="Simplified Arabic" w:hint="cs"/>
          <w:sz w:val="24"/>
          <w:szCs w:val="24"/>
          <w:rtl/>
        </w:rPr>
        <w:t xml:space="preserve"> و"ريفييرا" و"بيتش فرونت 1"، بأبواب ونوافذ عالية الجودة.</w:t>
      </w:r>
    </w:p>
    <w:p w14:paraId="4CA2BC1D" w14:textId="0252940C" w:rsidR="0001246A" w:rsidRPr="0001246A" w:rsidRDefault="0001246A" w:rsidP="0001246A">
      <w:pPr>
        <w:bidi/>
        <w:jc w:val="both"/>
        <w:rPr>
          <w:rFonts w:ascii="Simplified Arabic" w:hAnsi="Simplified Arabic" w:cs="Simplified Arabic"/>
          <w:sz w:val="24"/>
          <w:szCs w:val="24"/>
          <w:rtl/>
          <w:lang w:bidi="ar-AE"/>
        </w:rPr>
      </w:pPr>
      <w:r w:rsidRPr="0001246A">
        <w:rPr>
          <w:rFonts w:ascii="Simplified Arabic" w:hAnsi="Simplified Arabic" w:cs="Simplified Arabic" w:hint="cs"/>
          <w:b/>
          <w:bCs/>
          <w:sz w:val="24"/>
          <w:szCs w:val="24"/>
          <w:rtl/>
        </w:rPr>
        <w:t xml:space="preserve">دبي، الإمارات العربية المتحدة، </w:t>
      </w:r>
      <w:r w:rsidR="0005344D">
        <w:rPr>
          <w:rFonts w:ascii="Simplified Arabic" w:hAnsi="Simplified Arabic" w:cs="Simplified Arabic"/>
          <w:b/>
          <w:bCs/>
          <w:sz w:val="24"/>
          <w:szCs w:val="24"/>
        </w:rPr>
        <w:t>10</w:t>
      </w:r>
      <w:r w:rsidRPr="0001246A">
        <w:rPr>
          <w:rFonts w:ascii="Simplified Arabic" w:hAnsi="Simplified Arabic" w:cs="Simplified Arabic" w:hint="cs"/>
          <w:b/>
          <w:bCs/>
          <w:sz w:val="24"/>
          <w:szCs w:val="24"/>
          <w:rtl/>
        </w:rPr>
        <w:t xml:space="preserve"> أكتوبر 2024</w:t>
      </w:r>
      <w:r w:rsidRPr="0001246A">
        <w:rPr>
          <w:rFonts w:ascii="Simplified Arabic" w:hAnsi="Simplified Arabic" w:cs="Simplified Arabic" w:hint="cs"/>
          <w:sz w:val="24"/>
          <w:szCs w:val="24"/>
          <w:rtl/>
        </w:rPr>
        <w:t xml:space="preserve">: أبرمت عزيزي للتطوير العقاري، المطوّر الخاص الرائد في دولة الإمارات العربية المتحدة، شراكة مع "ألوميل العالميّة </w:t>
      </w:r>
      <w:r w:rsidRPr="0001246A">
        <w:rPr>
          <w:rFonts w:ascii="Simplified Arabic" w:hAnsi="Simplified Arabic" w:cs="Simplified Arabic" w:hint="cs"/>
          <w:sz w:val="24"/>
          <w:szCs w:val="24"/>
        </w:rPr>
        <w:t>Alumil S.A</w:t>
      </w:r>
      <w:r w:rsidRPr="0001246A">
        <w:rPr>
          <w:rFonts w:ascii="Simplified Arabic" w:hAnsi="Simplified Arabic" w:cs="Simplified Arabic" w:hint="cs"/>
          <w:sz w:val="24"/>
          <w:szCs w:val="24"/>
          <w:rtl/>
          <w:lang w:bidi="ar-AE"/>
        </w:rPr>
        <w:t>"، الشركة المتخصّصة بإنتاج أنظمة الألمنيوم للواجهات والأسقف المعماريّة، بهدف تزويد عدة مشاريع في مدينة محمد بن راشد، ودبي الجنوب، بما في ذلك مشاريع "</w:t>
      </w:r>
      <w:r w:rsidRPr="0001246A">
        <w:rPr>
          <w:rFonts w:ascii="Simplified Arabic" w:hAnsi="Simplified Arabic" w:cs="Simplified Arabic" w:hint="cs"/>
          <w:rtl/>
        </w:rPr>
        <w:t xml:space="preserve"> ڤينيس</w:t>
      </w:r>
      <w:r w:rsidRPr="0001246A">
        <w:rPr>
          <w:rFonts w:ascii="Simplified Arabic" w:hAnsi="Simplified Arabic" w:cs="Simplified Arabic" w:hint="cs"/>
          <w:sz w:val="24"/>
          <w:szCs w:val="24"/>
          <w:rtl/>
          <w:lang w:bidi="ar-AE"/>
        </w:rPr>
        <w:t>"، و"ريفييرا"، و"بيتش فرونت 1"، بنوافذ وأبواب عالية الجودة عبر "ألوميل الشرق الأوسط"، إحدى فروع الشركة العالميّة.</w:t>
      </w:r>
    </w:p>
    <w:p w14:paraId="1A17935B" w14:textId="77777777" w:rsidR="0001246A" w:rsidRPr="0001246A" w:rsidRDefault="0001246A" w:rsidP="0001246A">
      <w:pPr>
        <w:bidi/>
        <w:jc w:val="both"/>
        <w:rPr>
          <w:rFonts w:ascii="Simplified Arabic" w:hAnsi="Simplified Arabic" w:cs="Simplified Arabic"/>
          <w:sz w:val="24"/>
          <w:szCs w:val="24"/>
          <w:rtl/>
        </w:rPr>
      </w:pPr>
      <w:r w:rsidRPr="0001246A">
        <w:rPr>
          <w:rFonts w:ascii="Simplified Arabic" w:hAnsi="Simplified Arabic" w:cs="Simplified Arabic" w:hint="cs"/>
          <w:sz w:val="24"/>
          <w:szCs w:val="24"/>
          <w:rtl/>
        </w:rPr>
        <w:t xml:space="preserve">وقال تيزيان راب، مدير العلاقات العامة والاتصالات في عزيزي للتطوير العقاري: "يسعدنا التعاون مع </w:t>
      </w:r>
      <w:r w:rsidRPr="0001246A">
        <w:rPr>
          <w:rFonts w:ascii="Simplified Arabic" w:hAnsi="Simplified Arabic" w:cs="Simplified Arabic" w:hint="cs"/>
          <w:sz w:val="24"/>
          <w:szCs w:val="24"/>
        </w:rPr>
        <w:t>‘</w:t>
      </w:r>
      <w:r w:rsidRPr="0001246A">
        <w:rPr>
          <w:rFonts w:ascii="Simplified Arabic" w:hAnsi="Simplified Arabic" w:cs="Simplified Arabic" w:hint="cs"/>
          <w:sz w:val="24"/>
          <w:szCs w:val="24"/>
          <w:rtl/>
        </w:rPr>
        <w:t>ألوميل</w:t>
      </w:r>
      <w:r w:rsidRPr="0001246A">
        <w:rPr>
          <w:rFonts w:ascii="Simplified Arabic" w:hAnsi="Simplified Arabic" w:cs="Simplified Arabic" w:hint="cs"/>
          <w:sz w:val="24"/>
          <w:szCs w:val="24"/>
        </w:rPr>
        <w:t>’</w:t>
      </w:r>
      <w:r w:rsidRPr="0001246A">
        <w:rPr>
          <w:rFonts w:ascii="Simplified Arabic" w:hAnsi="Simplified Arabic" w:cs="Simplified Arabic" w:hint="cs"/>
          <w:sz w:val="24"/>
          <w:szCs w:val="24"/>
          <w:rtl/>
        </w:rPr>
        <w:t xml:space="preserve">، التي </w:t>
      </w:r>
      <w:r w:rsidRPr="0001246A">
        <w:rPr>
          <w:rFonts w:ascii="Simplified Arabic" w:hAnsi="Simplified Arabic" w:cs="Simplified Arabic" w:hint="cs"/>
          <w:sz w:val="24"/>
          <w:szCs w:val="24"/>
          <w:rtl/>
          <w:lang w:bidi="ar-AE"/>
        </w:rPr>
        <w:t>تتماشى</w:t>
      </w:r>
      <w:r w:rsidRPr="0001246A">
        <w:rPr>
          <w:rFonts w:ascii="Simplified Arabic" w:hAnsi="Simplified Arabic" w:cs="Simplified Arabic" w:hint="cs"/>
          <w:sz w:val="24"/>
          <w:szCs w:val="24"/>
          <w:rtl/>
        </w:rPr>
        <w:t xml:space="preserve"> حلولها </w:t>
      </w:r>
      <w:r w:rsidRPr="0001246A">
        <w:rPr>
          <w:rFonts w:ascii="Simplified Arabic" w:hAnsi="Simplified Arabic" w:cs="Simplified Arabic" w:hint="cs"/>
          <w:sz w:val="24"/>
          <w:szCs w:val="24"/>
          <w:rtl/>
          <w:lang w:bidi="ar-AE"/>
        </w:rPr>
        <w:t>المتطوّرة</w:t>
      </w:r>
      <w:r w:rsidRPr="0001246A">
        <w:rPr>
          <w:rFonts w:ascii="Simplified Arabic" w:hAnsi="Simplified Arabic" w:cs="Simplified Arabic" w:hint="cs"/>
          <w:sz w:val="24"/>
          <w:szCs w:val="24"/>
          <w:rtl/>
        </w:rPr>
        <w:t xml:space="preserve"> تمامًا مع رؤيتنا في إنشاء مشاريع عالميّة المستوى مصمّمة لتعز</w:t>
      </w:r>
      <w:r w:rsidRPr="0001246A">
        <w:rPr>
          <w:rFonts w:ascii="Simplified Arabic" w:hAnsi="Simplified Arabic" w:cs="Simplified Arabic" w:hint="cs"/>
          <w:sz w:val="24"/>
          <w:szCs w:val="24"/>
          <w:rtl/>
          <w:lang w:bidi="ar-AE"/>
        </w:rPr>
        <w:t>ي</w:t>
      </w:r>
      <w:r w:rsidRPr="0001246A">
        <w:rPr>
          <w:rFonts w:ascii="Simplified Arabic" w:hAnsi="Simplified Arabic" w:cs="Simplified Arabic" w:hint="cs"/>
          <w:sz w:val="24"/>
          <w:szCs w:val="24"/>
          <w:rtl/>
        </w:rPr>
        <w:t>ز جودة الحياة لسنوات طويلة. تعكس هذه الشراكة التزامنا الراسخ في استخدام أفضل المواد في مشاريعنا، وضمان استدامتها وأدائها العالي".</w:t>
      </w:r>
    </w:p>
    <w:p w14:paraId="157CD657" w14:textId="77777777" w:rsidR="0001246A" w:rsidRPr="0001246A" w:rsidRDefault="0001246A" w:rsidP="0001246A">
      <w:pPr>
        <w:bidi/>
        <w:jc w:val="both"/>
        <w:rPr>
          <w:rFonts w:ascii="Simplified Arabic" w:hAnsi="Simplified Arabic" w:cs="Simplified Arabic"/>
          <w:sz w:val="24"/>
          <w:szCs w:val="24"/>
          <w:rtl/>
          <w:lang w:bidi="ar-AE"/>
        </w:rPr>
      </w:pPr>
      <w:r w:rsidRPr="0001246A">
        <w:rPr>
          <w:rFonts w:ascii="Simplified Arabic" w:hAnsi="Simplified Arabic" w:cs="Simplified Arabic" w:hint="cs"/>
          <w:sz w:val="24"/>
          <w:szCs w:val="24"/>
          <w:rtl/>
          <w:lang w:bidi="ar-AE"/>
        </w:rPr>
        <w:t>ومع إرث يمتد لأكثر من 30 عامًا، أثبتت "ألوميل العالميّة" مكانتها باعتبارها شركة رائدة ومرموقة في صناعة النوافذ والأبواب. وتوفر الشركة حلولاً متطورة للمشاريع السكنية والتجارية والصناعية على مستوى العالم، وتشتهر بمنتجاتها الموفرة للطاقة وطويلة الأمد، وتستمر في دفع حدود التميّز والابتكار في مجال البناء مع الالتزام بالممارسات الصديقة للبيئة والتكنولوجيا المتقدّمة.</w:t>
      </w:r>
    </w:p>
    <w:p w14:paraId="713777A2" w14:textId="77777777" w:rsidR="0001246A" w:rsidRPr="0001246A" w:rsidRDefault="0001246A" w:rsidP="0001246A">
      <w:pPr>
        <w:pStyle w:val="NormalWeb"/>
        <w:bidi/>
        <w:jc w:val="both"/>
        <w:rPr>
          <w:rFonts w:ascii="Simplified Arabic" w:hAnsi="Simplified Arabic" w:cs="Simplified Arabic"/>
          <w:rtl/>
        </w:rPr>
      </w:pPr>
      <w:r w:rsidRPr="0001246A">
        <w:rPr>
          <w:rFonts w:ascii="Simplified Arabic" w:hAnsi="Simplified Arabic" w:cs="Simplified Arabic" w:hint="cs"/>
          <w:rtl/>
        </w:rPr>
        <w:t>وسيضم مشروع "عزيزي ڤينيس" أكثر من 36 ألف وحدة في 100 مجمع سكني، وأكثر من 109 منازل فائقة الفخامة، وتتولى عزيزي دور المطور الرئيس المسؤول عن إنشاء المباني والطرق وجميع البنية التحتية ل</w:t>
      </w:r>
      <w:r w:rsidRPr="0001246A">
        <w:rPr>
          <w:rFonts w:ascii="Simplified Arabic" w:hAnsi="Simplified Arabic" w:cs="Simplified Arabic" w:hint="cs"/>
          <w:rtl/>
          <w:lang w:bidi="ar-AE"/>
        </w:rPr>
        <w:t>ل</w:t>
      </w:r>
      <w:r w:rsidRPr="0001246A">
        <w:rPr>
          <w:rFonts w:ascii="Simplified Arabic" w:hAnsi="Simplified Arabic" w:cs="Simplified Arabic" w:hint="cs"/>
          <w:rtl/>
        </w:rPr>
        <w:t>مشروع.</w:t>
      </w:r>
    </w:p>
    <w:p w14:paraId="77F56C3F" w14:textId="77777777" w:rsidR="0001246A" w:rsidRPr="0001246A" w:rsidRDefault="0001246A" w:rsidP="0001246A">
      <w:pPr>
        <w:pStyle w:val="NormalWeb"/>
        <w:bidi/>
        <w:jc w:val="both"/>
        <w:rPr>
          <w:rFonts w:ascii="Simplified Arabic" w:hAnsi="Simplified Arabic" w:cs="Simplified Arabic"/>
          <w:rtl/>
        </w:rPr>
      </w:pPr>
      <w:r w:rsidRPr="0001246A">
        <w:rPr>
          <w:rFonts w:ascii="Simplified Arabic" w:hAnsi="Simplified Arabic" w:cs="Simplified Arabic" w:hint="cs"/>
          <w:rtl/>
        </w:rPr>
        <w:t xml:space="preserve">كما يتميز المشروع ببحيرته الضخمة وبلونها الأزرق الكريستالي،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الأخرى، وممشى يضم مجموعة واسعة من المطاعم والمحلات المتخصصة. وتكتمل عناصر "عزيزي ڤينيس"، مع وجود المساحات الخضراء الكثيفة، والمصممة بشكل جميل في جميع أرجائه. </w:t>
      </w:r>
    </w:p>
    <w:p w14:paraId="1D46AA65" w14:textId="77777777" w:rsidR="0001246A" w:rsidRPr="0001246A" w:rsidRDefault="0001246A" w:rsidP="0001246A">
      <w:pPr>
        <w:pStyle w:val="NormalWeb"/>
        <w:bidi/>
        <w:jc w:val="both"/>
        <w:rPr>
          <w:rFonts w:ascii="Simplified Arabic" w:hAnsi="Simplified Arabic" w:cs="Simplified Arabic"/>
          <w:rtl/>
        </w:rPr>
      </w:pPr>
      <w:r w:rsidRPr="0001246A">
        <w:rPr>
          <w:rFonts w:ascii="Simplified Arabic" w:hAnsi="Simplified Arabic" w:cs="Simplified Arabic" w:hint="cs"/>
          <w:rtl/>
        </w:rPr>
        <w:t>ويُعتبر "الحيّ الثقافي" في دبي الجنوب من بين الميزات الرئيسة المخطط لها في مشروع "عزيزي ڤينيس"، والتي ستضم مجموعة من المرافق البارزة مثل دار الأوبرا والمسرح وقاعة المعارض وأكاديمية الفنون المسرحية. وقد صُمم هذا المشروع ليعكس المشهد الثقافي النابض بالحياة والمتنوع في دبي، ويهدف إلى جذب الفنانين والمبدعين من جميع أنحاء العالم. ومن خلال المزج بين الفن والثقافة، سيعمل الحي الجديد كمركز حيوي، ما يثري تجارب كل من المقيمين والزوار في دبي الجنوب بمجموعة متنوعة من الأنشطة والفعاليات.</w:t>
      </w:r>
    </w:p>
    <w:p w14:paraId="3B03A1C2" w14:textId="77777777" w:rsidR="0001246A" w:rsidRPr="0001246A" w:rsidRDefault="0001246A" w:rsidP="0001246A">
      <w:pPr>
        <w:pStyle w:val="NormalWeb"/>
        <w:bidi/>
        <w:jc w:val="both"/>
        <w:rPr>
          <w:rFonts w:ascii="Simplified Arabic" w:hAnsi="Simplified Arabic" w:cs="Simplified Arabic"/>
          <w:rtl/>
        </w:rPr>
      </w:pPr>
      <w:r w:rsidRPr="0001246A">
        <w:rPr>
          <w:rFonts w:ascii="Simplified Arabic" w:hAnsi="Simplified Arabic" w:cs="Simplified Arabic" w:hint="cs"/>
          <w:rtl/>
        </w:rPr>
        <w:lastRenderedPageBreak/>
        <w:t xml:space="preserve">وتَعِد مجموعة المرافق المميّزة في دبي الجنوب بتعزيز المشهد الفني للإمارة، بما في ذلك دار أوبرا تتسع لـ 2500 مقعد في قلب الحيّ، صممتها شركة زها حديد للهندسة المعمارية، وتتميز بتصميم مستقبلي رائد وتكنولوجيا صوتية وبصرية متطورة لضمان تجربة فنية استثنائية. بالإضافة إلى ذلك، سيضم الحيّ مسرحًا يتسع لـ 400 مقعد يوفر مساحة مرنة مناسبة لمجموعة متنوعة من العروض، مثل الدراما والكوميديا </w:t>
      </w:r>
      <w:r w:rsidRPr="0001246A">
        <w:rPr>
          <w:rFonts w:hint="cs"/>
          <w:rtl/>
        </w:rPr>
        <w:t>​​</w:t>
      </w:r>
      <w:r w:rsidRPr="0001246A">
        <w:rPr>
          <w:rFonts w:ascii="Simplified Arabic" w:hAnsi="Simplified Arabic" w:cs="Simplified Arabic" w:hint="cs"/>
          <w:rtl/>
        </w:rPr>
        <w:t xml:space="preserve">وورش العمل الفنية </w:t>
      </w:r>
      <w:r w:rsidRPr="0001246A">
        <w:rPr>
          <w:rFonts w:ascii="Simplified Arabic" w:hAnsi="Simplified Arabic" w:cs="Simplified Arabic" w:hint="cs"/>
          <w:rtl/>
          <w:lang w:bidi="ar-AE"/>
        </w:rPr>
        <w:t>والفعاليات الصغيرة</w:t>
      </w:r>
      <w:r w:rsidRPr="0001246A">
        <w:rPr>
          <w:rFonts w:ascii="Simplified Arabic" w:hAnsi="Simplified Arabic" w:cs="Simplified Arabic" w:hint="cs"/>
          <w:rtl/>
        </w:rPr>
        <w:t>. وتكمل هذه المساحات قاعة عرض كبيرة تتسع لما يصل إلى 2000 مشارك، مصممة لاستضافة معارض متنوعة كالأعمال الفنية التقليدية والإبداعات الرقمية المبتكرة. كما ستشمل المنطقة أكاديمية متخصصة للفنون المسرحية مكرسة لتطوير وصقل مواهب الفنانين الطموحين، وتلعب دورًا حاسمًا في تشكيل مستقبل المشهد الثقافي النابض بالحياة في الإمارات العربية المتحدة.</w:t>
      </w:r>
    </w:p>
    <w:p w14:paraId="15616ABE" w14:textId="77777777" w:rsidR="0001246A" w:rsidRPr="0001246A" w:rsidRDefault="0001246A" w:rsidP="0001246A">
      <w:pPr>
        <w:bidi/>
        <w:jc w:val="both"/>
        <w:rPr>
          <w:rFonts w:ascii="Simplified Arabic" w:hAnsi="Simplified Arabic" w:cs="Simplified Arabic"/>
          <w:sz w:val="24"/>
          <w:szCs w:val="24"/>
          <w:rtl/>
        </w:rPr>
      </w:pPr>
      <w:r w:rsidRPr="0001246A">
        <w:rPr>
          <w:rFonts w:ascii="Simplified Arabic" w:hAnsi="Simplified Arabic" w:cs="Simplified Arabic" w:hint="cs"/>
          <w:sz w:val="24"/>
          <w:szCs w:val="24"/>
          <w:rtl/>
        </w:rPr>
        <w:t>ويوفّر هذا المشروع كذلك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البوليفارد نقطة جذب جديدة وفريدة على خريطة المعالم السياحية الرائعة في دبي</w:t>
      </w:r>
      <w:r w:rsidRPr="0001246A">
        <w:rPr>
          <w:rFonts w:ascii="Simplified Arabic" w:hAnsi="Simplified Arabic" w:cs="Simplified Arabic" w:hint="cs"/>
          <w:sz w:val="24"/>
          <w:szCs w:val="24"/>
        </w:rPr>
        <w:t>.</w:t>
      </w:r>
    </w:p>
    <w:p w14:paraId="5548B7A4" w14:textId="77777777" w:rsidR="0001246A" w:rsidRPr="0001246A" w:rsidRDefault="0001246A" w:rsidP="0001246A">
      <w:pPr>
        <w:bidi/>
        <w:jc w:val="both"/>
        <w:rPr>
          <w:rFonts w:ascii="Simplified Arabic" w:hAnsi="Simplified Arabic" w:cs="Simplified Arabic"/>
          <w:sz w:val="24"/>
          <w:szCs w:val="24"/>
          <w:rtl/>
        </w:rPr>
      </w:pPr>
      <w:r w:rsidRPr="0001246A">
        <w:rPr>
          <w:rFonts w:ascii="Simplified Arabic" w:hAnsi="Simplified Arabic" w:cs="Simplified Arabic" w:hint="cs"/>
          <w:sz w:val="24"/>
          <w:szCs w:val="24"/>
          <w:rtl/>
        </w:rPr>
        <w:t xml:space="preserve">وباعتباره معلماً سياحياً رئيساً، ونقطة جذب محلية راقية، يتوقع أن يستقبل </w:t>
      </w:r>
      <w:r w:rsidRPr="0001246A">
        <w:rPr>
          <w:rFonts w:ascii="Simplified Arabic" w:hAnsi="Simplified Arabic" w:cs="Simplified Arabic" w:hint="cs"/>
          <w:rtl/>
        </w:rPr>
        <w:t>"</w:t>
      </w:r>
      <w:r w:rsidRPr="0001246A">
        <w:rPr>
          <w:rFonts w:ascii="Simplified Arabic" w:hAnsi="Simplified Arabic" w:cs="Simplified Arabic" w:hint="cs"/>
          <w:sz w:val="24"/>
          <w:szCs w:val="24"/>
          <w:rtl/>
        </w:rPr>
        <w:t>عزيزي ڤينيس</w:t>
      </w:r>
      <w:r w:rsidRPr="0001246A">
        <w:rPr>
          <w:rFonts w:ascii="Simplified Arabic" w:hAnsi="Simplified Arabic" w:cs="Simplified Arabic" w:hint="cs"/>
          <w:rtl/>
        </w:rPr>
        <w:t>"</w:t>
      </w:r>
      <w:r w:rsidRPr="0001246A">
        <w:rPr>
          <w:rFonts w:ascii="Simplified Arabic" w:hAnsi="Simplified Arabic" w:cs="Simplified Arabic" w:hint="cs"/>
          <w:sz w:val="24"/>
          <w:szCs w:val="24"/>
          <w:rtl/>
        </w:rPr>
        <w:t xml:space="preserve">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01246A">
        <w:rPr>
          <w:rFonts w:ascii="Simplified Arabic" w:hAnsi="Simplified Arabic" w:cs="Simplified Arabic" w:hint="cs"/>
          <w:sz w:val="24"/>
          <w:szCs w:val="24"/>
        </w:rPr>
        <w:t>.</w:t>
      </w:r>
    </w:p>
    <w:p w14:paraId="61B9E664" w14:textId="77777777" w:rsidR="0001246A" w:rsidRPr="0001246A" w:rsidRDefault="0001246A" w:rsidP="0001246A">
      <w:pPr>
        <w:bidi/>
        <w:jc w:val="both"/>
        <w:rPr>
          <w:rFonts w:ascii="Simplified Arabic" w:hAnsi="Simplified Arabic" w:cs="Simplified Arabic"/>
          <w:sz w:val="24"/>
          <w:szCs w:val="24"/>
          <w:rtl/>
        </w:rPr>
      </w:pPr>
      <w:r w:rsidRPr="0001246A">
        <w:rPr>
          <w:rFonts w:ascii="Simplified Arabic" w:hAnsi="Simplified Arabic" w:cs="Simplified Arabic" w:hint="cs"/>
          <w:sz w:val="24"/>
          <w:szCs w:val="24"/>
          <w:rtl/>
        </w:rPr>
        <w:t xml:space="preserve">وسيحتوي </w:t>
      </w:r>
      <w:r w:rsidRPr="0001246A">
        <w:rPr>
          <w:rFonts w:ascii="Simplified Arabic" w:hAnsi="Simplified Arabic" w:cs="Simplified Arabic" w:hint="cs"/>
          <w:sz w:val="24"/>
          <w:szCs w:val="24"/>
          <w:rtl/>
          <w:lang w:bidi="ar-AE"/>
        </w:rPr>
        <w:t>المشروع</w:t>
      </w:r>
      <w:r w:rsidRPr="0001246A">
        <w:rPr>
          <w:rFonts w:ascii="Simplified Arabic" w:hAnsi="Simplified Arabic" w:cs="Simplified Arabic" w:hint="cs"/>
          <w:sz w:val="24"/>
          <w:szCs w:val="24"/>
          <w:rtl/>
        </w:rPr>
        <w:t xml:space="preserve">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والبوليفارد والأوبرا. وسيتم تزيين عزيزي بوليفارد، والمشروع عموماً، بتصاميم وديكورات فاخرة في كافة المواسم والعطلات والاحتفالات السنوية، ما يزيد من جماله، كواحدة من أكثر المناطق جاذبية للزيارة في دولة الإمارات</w:t>
      </w:r>
      <w:r w:rsidRPr="0001246A">
        <w:rPr>
          <w:rFonts w:ascii="Simplified Arabic" w:hAnsi="Simplified Arabic" w:cs="Simplified Arabic" w:hint="cs"/>
          <w:sz w:val="24"/>
          <w:szCs w:val="24"/>
        </w:rPr>
        <w:t>.</w:t>
      </w:r>
    </w:p>
    <w:p w14:paraId="33C88609" w14:textId="77777777" w:rsidR="0001246A" w:rsidRPr="0001246A" w:rsidRDefault="0001246A" w:rsidP="0001246A">
      <w:pPr>
        <w:bidi/>
        <w:jc w:val="both"/>
        <w:rPr>
          <w:rFonts w:ascii="Simplified Arabic" w:hAnsi="Simplified Arabic" w:cs="Simplified Arabic"/>
          <w:sz w:val="24"/>
          <w:szCs w:val="24"/>
          <w:rtl/>
          <w:lang w:bidi="ar-AE"/>
        </w:rPr>
      </w:pPr>
      <w:r w:rsidRPr="0001246A">
        <w:rPr>
          <w:rFonts w:ascii="Simplified Arabic" w:hAnsi="Simplified Arabic" w:cs="Simplified Arabic" w:hint="cs"/>
          <w:color w:val="000000" w:themeColor="text1"/>
          <w:sz w:val="24"/>
          <w:szCs w:val="24"/>
          <w:rtl/>
        </w:rPr>
        <w:t>من جهته يعدّ مشروع ريفي</w:t>
      </w:r>
      <w:r w:rsidRPr="0001246A">
        <w:rPr>
          <w:rFonts w:ascii="Simplified Arabic" w:hAnsi="Simplified Arabic" w:cs="Simplified Arabic" w:hint="cs"/>
          <w:color w:val="000000" w:themeColor="text1"/>
          <w:sz w:val="24"/>
          <w:szCs w:val="24"/>
          <w:rtl/>
          <w:lang w:bidi="ar-AE"/>
        </w:rPr>
        <w:t>ي</w:t>
      </w:r>
      <w:r w:rsidRPr="0001246A">
        <w:rPr>
          <w:rFonts w:ascii="Simplified Arabic" w:hAnsi="Simplified Arabic" w:cs="Simplified Arabic" w:hint="cs"/>
          <w:color w:val="000000" w:themeColor="text1"/>
          <w:sz w:val="24"/>
          <w:szCs w:val="24"/>
          <w:rtl/>
        </w:rPr>
        <w:t>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2ECADCD7" w14:textId="77777777" w:rsidR="0001246A" w:rsidRPr="0001246A" w:rsidRDefault="0001246A" w:rsidP="0001246A">
      <w:pPr>
        <w:bidi/>
        <w:jc w:val="both"/>
        <w:rPr>
          <w:rFonts w:ascii="Simplified Arabic" w:hAnsi="Simplified Arabic" w:cs="Simplified Arabic"/>
          <w:color w:val="000000" w:themeColor="text1"/>
          <w:sz w:val="24"/>
          <w:szCs w:val="24"/>
          <w:rtl/>
        </w:rPr>
      </w:pPr>
      <w:r w:rsidRPr="0001246A">
        <w:rPr>
          <w:rFonts w:ascii="Simplified Arabic" w:hAnsi="Simplified Arabic" w:cs="Simplified Arabic" w:hint="cs"/>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01246A">
        <w:rPr>
          <w:rFonts w:ascii="Simplified Arabic" w:hAnsi="Simplified Arabic" w:cs="Simplified Arabic" w:hint="cs"/>
          <w:color w:val="000000" w:themeColor="text1"/>
          <w:sz w:val="24"/>
          <w:szCs w:val="24"/>
        </w:rPr>
        <w:t>.</w:t>
      </w:r>
      <w:r w:rsidRPr="0001246A">
        <w:rPr>
          <w:rFonts w:ascii="Simplified Arabic" w:hAnsi="Simplified Arabic" w:cs="Simplified Arabic" w:hint="cs"/>
          <w:color w:val="000000" w:themeColor="text1"/>
          <w:sz w:val="24"/>
          <w:szCs w:val="24"/>
          <w:rtl/>
        </w:rPr>
        <w:t xml:space="preserve"> </w:t>
      </w:r>
      <w:r w:rsidRPr="0001246A">
        <w:rPr>
          <w:rFonts w:ascii="Simplified Arabic" w:hAnsi="Simplified Arabic" w:cs="Simplified Arabic" w:hint="cs"/>
          <w:color w:val="000000" w:themeColor="text1"/>
          <w:sz w:val="24"/>
          <w:szCs w:val="24"/>
          <w:rtl/>
        </w:rPr>
        <w:lastRenderedPageBreak/>
        <w:t>ويتميز ريفيرا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01246A">
        <w:rPr>
          <w:rFonts w:ascii="Simplified Arabic" w:hAnsi="Simplified Arabic" w:cs="Simplified Arabic" w:hint="cs"/>
          <w:color w:val="000000" w:themeColor="text1"/>
          <w:sz w:val="24"/>
          <w:szCs w:val="24"/>
        </w:rPr>
        <w:t>.</w:t>
      </w:r>
    </w:p>
    <w:p w14:paraId="3786E837" w14:textId="77777777" w:rsidR="0001246A" w:rsidRPr="0001246A" w:rsidRDefault="0001246A" w:rsidP="0001246A">
      <w:pPr>
        <w:bidi/>
        <w:jc w:val="both"/>
        <w:rPr>
          <w:rFonts w:ascii="Simplified Arabic" w:hAnsi="Simplified Arabic" w:cs="Simplified Arabic"/>
          <w:color w:val="000000" w:themeColor="text1"/>
          <w:sz w:val="24"/>
          <w:szCs w:val="24"/>
          <w:rtl/>
        </w:rPr>
      </w:pPr>
      <w:r w:rsidRPr="0001246A">
        <w:rPr>
          <w:rFonts w:ascii="Simplified Arabic" w:hAnsi="Simplified Arabic" w:cs="Simplified Arabic" w:hint="cs"/>
          <w:color w:val="000000" w:themeColor="text1"/>
          <w:sz w:val="24"/>
          <w:szCs w:val="24"/>
          <w:rtl/>
          <w:lang w:bidi="ar-AE"/>
        </w:rPr>
        <w:t>و</w:t>
      </w:r>
      <w:r w:rsidRPr="0001246A">
        <w:rPr>
          <w:rFonts w:ascii="Simplified Arabic" w:hAnsi="Simplified Arabic" w:cs="Simplified Arabic" w:hint="cs"/>
          <w:color w:val="000000" w:themeColor="text1"/>
          <w:sz w:val="24"/>
          <w:szCs w:val="24"/>
          <w:rtl/>
        </w:rPr>
        <w:t>يمكن زيارة معرض مبيعات عزيزي للتطوير العقاري في الطابق 13 من فندق كونراد على شارع الشيخ زايد.</w:t>
      </w:r>
    </w:p>
    <w:p w14:paraId="4D876417" w14:textId="77777777" w:rsidR="0001246A" w:rsidRPr="0001246A" w:rsidRDefault="0001246A" w:rsidP="0001246A">
      <w:pPr>
        <w:bidi/>
        <w:jc w:val="both"/>
        <w:rPr>
          <w:rFonts w:ascii="Simplified Arabic" w:hAnsi="Simplified Arabic" w:cs="Simplified Arabic"/>
          <w:color w:val="000000" w:themeColor="text1"/>
          <w:sz w:val="24"/>
          <w:szCs w:val="24"/>
          <w:rtl/>
        </w:rPr>
      </w:pPr>
    </w:p>
    <w:p w14:paraId="5E17A596" w14:textId="77777777" w:rsidR="0001246A" w:rsidRPr="0001246A" w:rsidRDefault="0001246A" w:rsidP="0001246A">
      <w:pPr>
        <w:bidi/>
        <w:jc w:val="center"/>
        <w:rPr>
          <w:rFonts w:ascii="Simplified Arabic" w:hAnsi="Simplified Arabic" w:cs="Simplified Arabic"/>
          <w:b/>
          <w:bCs/>
          <w:color w:val="000000" w:themeColor="text1"/>
          <w:sz w:val="24"/>
          <w:szCs w:val="24"/>
          <w:rtl/>
        </w:rPr>
      </w:pPr>
      <w:r w:rsidRPr="0001246A">
        <w:rPr>
          <w:rFonts w:ascii="Simplified Arabic" w:hAnsi="Simplified Arabic" w:cs="Simplified Arabic" w:hint="cs"/>
          <w:b/>
          <w:bCs/>
          <w:color w:val="000000" w:themeColor="text1"/>
          <w:sz w:val="24"/>
          <w:szCs w:val="24"/>
          <w:rtl/>
        </w:rPr>
        <w:t>-انتهى-</w:t>
      </w:r>
    </w:p>
    <w:p w14:paraId="4C386686" w14:textId="77777777" w:rsidR="0001246A" w:rsidRPr="0001246A" w:rsidRDefault="0001246A" w:rsidP="0001246A">
      <w:pPr>
        <w:bidi/>
        <w:jc w:val="both"/>
        <w:rPr>
          <w:rFonts w:ascii="Simplified Arabic" w:hAnsi="Simplified Arabic" w:cs="Simplified Arabic"/>
          <w:sz w:val="24"/>
          <w:szCs w:val="24"/>
          <w:rtl/>
          <w:lang w:bidi="ar-AE"/>
        </w:rPr>
      </w:pPr>
    </w:p>
    <w:p w14:paraId="0153A8F4" w14:textId="36AF6E1A" w:rsidR="004B3C90" w:rsidRPr="0001246A" w:rsidRDefault="00BE6A17" w:rsidP="004A3957">
      <w:pPr>
        <w:spacing w:line="240" w:lineRule="auto"/>
        <w:rPr>
          <w:rFonts w:ascii="Simplified Arabic" w:hAnsi="Simplified Arabic" w:cs="Simplified Arabic"/>
          <w:sz w:val="24"/>
          <w:szCs w:val="24"/>
          <w:lang w:val="en-GB"/>
        </w:rPr>
      </w:pPr>
      <w:r w:rsidRPr="0001246A">
        <w:rPr>
          <w:rFonts w:ascii="Simplified Arabic" w:eastAsia="Calibri" w:hAnsi="Simplified Arabic" w:cs="Simplified Arabic" w:hint="cs"/>
          <w:sz w:val="20"/>
          <w:szCs w:val="20"/>
        </w:rPr>
        <w:t xml:space="preserve"> </w:t>
      </w:r>
    </w:p>
    <w:sectPr w:rsidR="004B3C90" w:rsidRPr="0001246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41B46" w14:textId="77777777" w:rsidR="00E61C43" w:rsidRPr="0086248F" w:rsidRDefault="00E61C43" w:rsidP="00033A52">
      <w:pPr>
        <w:spacing w:after="0" w:line="240" w:lineRule="auto"/>
      </w:pPr>
      <w:r w:rsidRPr="0086248F">
        <w:separator/>
      </w:r>
    </w:p>
  </w:endnote>
  <w:endnote w:type="continuationSeparator" w:id="0">
    <w:p w14:paraId="2BB22C7C" w14:textId="77777777" w:rsidR="00E61C43" w:rsidRPr="0086248F" w:rsidRDefault="00E61C43" w:rsidP="00033A52">
      <w:pPr>
        <w:spacing w:after="0" w:line="240" w:lineRule="auto"/>
      </w:pPr>
      <w:r w:rsidRPr="008624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79256" w14:textId="77777777" w:rsidR="00E61C43" w:rsidRPr="0086248F" w:rsidRDefault="00E61C43" w:rsidP="00033A52">
      <w:pPr>
        <w:spacing w:after="0" w:line="240" w:lineRule="auto"/>
      </w:pPr>
      <w:r w:rsidRPr="0086248F">
        <w:separator/>
      </w:r>
    </w:p>
  </w:footnote>
  <w:footnote w:type="continuationSeparator" w:id="0">
    <w:p w14:paraId="040F9F97" w14:textId="77777777" w:rsidR="00E61C43" w:rsidRPr="0086248F" w:rsidRDefault="00E61C43" w:rsidP="00033A52">
      <w:pPr>
        <w:spacing w:after="0" w:line="240" w:lineRule="auto"/>
      </w:pPr>
      <w:r w:rsidRPr="0086248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B29C" w14:textId="3EDAB8A7" w:rsidR="00AB36E6" w:rsidRPr="0086248F" w:rsidRDefault="00AB36E6">
    <w:pPr>
      <w:pStyle w:val="Header"/>
    </w:pPr>
    <w:r w:rsidRPr="0086248F">
      <w:rPr>
        <w:noProof/>
      </w:rPr>
      <w:drawing>
        <wp:inline distT="0" distB="0" distL="0" distR="0" wp14:anchorId="2DED4D09" wp14:editId="64185D77">
          <wp:extent cx="1485900" cy="39675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7604" cy="399884"/>
                  </a:xfrm>
                  <a:prstGeom prst="rect">
                    <a:avLst/>
                  </a:prstGeom>
                </pic:spPr>
              </pic:pic>
            </a:graphicData>
          </a:graphic>
        </wp:inline>
      </w:drawing>
    </w:r>
    <w:r w:rsidRPr="0086248F">
      <w:ptab w:relativeTo="margin" w:alignment="center" w:leader="none"/>
    </w:r>
    <w:r w:rsidRPr="0086248F">
      <w:ptab w:relativeTo="margin" w:alignment="right" w:leader="none"/>
    </w:r>
    <w:r w:rsidRPr="0086248F">
      <w:rPr>
        <w:noProof/>
      </w:rPr>
      <w:drawing>
        <wp:inline distT="0" distB="0" distL="0" distR="0" wp14:anchorId="33A2E8A4" wp14:editId="165677F8">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BE0AD0"/>
    <w:multiLevelType w:val="hybridMultilevel"/>
    <w:tmpl w:val="E8B2AB9E"/>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5C08664A"/>
    <w:multiLevelType w:val="hybridMultilevel"/>
    <w:tmpl w:val="C3D2E026"/>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1718971156">
    <w:abstractNumId w:val="0"/>
  </w:num>
  <w:num w:numId="2" w16cid:durableId="11519921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qQUABag2aywAAAA="/>
  </w:docVars>
  <w:rsids>
    <w:rsidRoot w:val="00670B6B"/>
    <w:rsid w:val="0001246A"/>
    <w:rsid w:val="00016BC3"/>
    <w:rsid w:val="00022DD4"/>
    <w:rsid w:val="00033A52"/>
    <w:rsid w:val="00033AEE"/>
    <w:rsid w:val="00045193"/>
    <w:rsid w:val="00046579"/>
    <w:rsid w:val="0005344D"/>
    <w:rsid w:val="00070939"/>
    <w:rsid w:val="000722F3"/>
    <w:rsid w:val="00074837"/>
    <w:rsid w:val="000800E3"/>
    <w:rsid w:val="00090261"/>
    <w:rsid w:val="000A7DD2"/>
    <w:rsid w:val="000B7007"/>
    <w:rsid w:val="000D2837"/>
    <w:rsid w:val="000D36F3"/>
    <w:rsid w:val="000D6521"/>
    <w:rsid w:val="000F79FA"/>
    <w:rsid w:val="00120D54"/>
    <w:rsid w:val="00132DF3"/>
    <w:rsid w:val="00136306"/>
    <w:rsid w:val="001419A5"/>
    <w:rsid w:val="00147E90"/>
    <w:rsid w:val="00164D02"/>
    <w:rsid w:val="00165F3F"/>
    <w:rsid w:val="00171B83"/>
    <w:rsid w:val="0017204D"/>
    <w:rsid w:val="00173694"/>
    <w:rsid w:val="00182E28"/>
    <w:rsid w:val="00185117"/>
    <w:rsid w:val="00192AE5"/>
    <w:rsid w:val="00197215"/>
    <w:rsid w:val="001A0467"/>
    <w:rsid w:val="001A2B72"/>
    <w:rsid w:val="001B12BE"/>
    <w:rsid w:val="001B2FE7"/>
    <w:rsid w:val="001B31D7"/>
    <w:rsid w:val="001D4BC8"/>
    <w:rsid w:val="001E1F86"/>
    <w:rsid w:val="001F087D"/>
    <w:rsid w:val="001F695A"/>
    <w:rsid w:val="00205C82"/>
    <w:rsid w:val="002171F0"/>
    <w:rsid w:val="00224B3A"/>
    <w:rsid w:val="00234D65"/>
    <w:rsid w:val="0024350A"/>
    <w:rsid w:val="00246451"/>
    <w:rsid w:val="00247F83"/>
    <w:rsid w:val="00262D1D"/>
    <w:rsid w:val="002722FB"/>
    <w:rsid w:val="00272E71"/>
    <w:rsid w:val="00273924"/>
    <w:rsid w:val="0027426E"/>
    <w:rsid w:val="002748F7"/>
    <w:rsid w:val="00275675"/>
    <w:rsid w:val="002840EF"/>
    <w:rsid w:val="00290E6C"/>
    <w:rsid w:val="002A1AC5"/>
    <w:rsid w:val="002C041C"/>
    <w:rsid w:val="002C5B56"/>
    <w:rsid w:val="002D1901"/>
    <w:rsid w:val="002D1E5F"/>
    <w:rsid w:val="002E06EE"/>
    <w:rsid w:val="002E1AFD"/>
    <w:rsid w:val="002E7873"/>
    <w:rsid w:val="002F5620"/>
    <w:rsid w:val="002F787E"/>
    <w:rsid w:val="00316545"/>
    <w:rsid w:val="00316C55"/>
    <w:rsid w:val="00320A74"/>
    <w:rsid w:val="00323460"/>
    <w:rsid w:val="00330CC4"/>
    <w:rsid w:val="00340F19"/>
    <w:rsid w:val="00345388"/>
    <w:rsid w:val="00345676"/>
    <w:rsid w:val="0034644F"/>
    <w:rsid w:val="00346585"/>
    <w:rsid w:val="00351409"/>
    <w:rsid w:val="00351CC3"/>
    <w:rsid w:val="00354EA6"/>
    <w:rsid w:val="00375A4A"/>
    <w:rsid w:val="00382314"/>
    <w:rsid w:val="00383275"/>
    <w:rsid w:val="00384B7E"/>
    <w:rsid w:val="003907D2"/>
    <w:rsid w:val="00391019"/>
    <w:rsid w:val="00391B03"/>
    <w:rsid w:val="00395FD4"/>
    <w:rsid w:val="003965A1"/>
    <w:rsid w:val="00396C4A"/>
    <w:rsid w:val="003A63EB"/>
    <w:rsid w:val="003B352F"/>
    <w:rsid w:val="003B653E"/>
    <w:rsid w:val="003C12DD"/>
    <w:rsid w:val="003C54F3"/>
    <w:rsid w:val="003C6C7F"/>
    <w:rsid w:val="003D13EE"/>
    <w:rsid w:val="003D2F58"/>
    <w:rsid w:val="003D6294"/>
    <w:rsid w:val="003D7D62"/>
    <w:rsid w:val="003E1BDE"/>
    <w:rsid w:val="003F2815"/>
    <w:rsid w:val="0040442A"/>
    <w:rsid w:val="0043095E"/>
    <w:rsid w:val="00435F4C"/>
    <w:rsid w:val="004711B0"/>
    <w:rsid w:val="004742C0"/>
    <w:rsid w:val="00475516"/>
    <w:rsid w:val="0048733B"/>
    <w:rsid w:val="004933DA"/>
    <w:rsid w:val="004956F4"/>
    <w:rsid w:val="00497575"/>
    <w:rsid w:val="004A3957"/>
    <w:rsid w:val="004A4604"/>
    <w:rsid w:val="004A72C9"/>
    <w:rsid w:val="004B24F6"/>
    <w:rsid w:val="004B3C90"/>
    <w:rsid w:val="004B78DA"/>
    <w:rsid w:val="004C3DD9"/>
    <w:rsid w:val="004D5D1A"/>
    <w:rsid w:val="004E39A8"/>
    <w:rsid w:val="004F3C43"/>
    <w:rsid w:val="004F52AF"/>
    <w:rsid w:val="005022DC"/>
    <w:rsid w:val="005035D9"/>
    <w:rsid w:val="00504756"/>
    <w:rsid w:val="00504AE9"/>
    <w:rsid w:val="0050574E"/>
    <w:rsid w:val="005074D8"/>
    <w:rsid w:val="00526509"/>
    <w:rsid w:val="005307D4"/>
    <w:rsid w:val="005400AD"/>
    <w:rsid w:val="00540C33"/>
    <w:rsid w:val="00556FFB"/>
    <w:rsid w:val="00562C77"/>
    <w:rsid w:val="00563CC4"/>
    <w:rsid w:val="005653D4"/>
    <w:rsid w:val="00577F20"/>
    <w:rsid w:val="00582DEE"/>
    <w:rsid w:val="00585795"/>
    <w:rsid w:val="00586D42"/>
    <w:rsid w:val="0058725A"/>
    <w:rsid w:val="00591525"/>
    <w:rsid w:val="005937F9"/>
    <w:rsid w:val="005C7BEE"/>
    <w:rsid w:val="00600D75"/>
    <w:rsid w:val="00601301"/>
    <w:rsid w:val="006147B3"/>
    <w:rsid w:val="00616027"/>
    <w:rsid w:val="00616355"/>
    <w:rsid w:val="00627A2E"/>
    <w:rsid w:val="00633385"/>
    <w:rsid w:val="00633A9A"/>
    <w:rsid w:val="00640ED8"/>
    <w:rsid w:val="00650648"/>
    <w:rsid w:val="00650C5B"/>
    <w:rsid w:val="00665D2B"/>
    <w:rsid w:val="006661DC"/>
    <w:rsid w:val="00667FC3"/>
    <w:rsid w:val="00670B6B"/>
    <w:rsid w:val="006804CB"/>
    <w:rsid w:val="00686D59"/>
    <w:rsid w:val="00694539"/>
    <w:rsid w:val="00697A0D"/>
    <w:rsid w:val="006B298B"/>
    <w:rsid w:val="006B311D"/>
    <w:rsid w:val="006B53C3"/>
    <w:rsid w:val="006B72F0"/>
    <w:rsid w:val="006B7A58"/>
    <w:rsid w:val="006C35C3"/>
    <w:rsid w:val="006D02E5"/>
    <w:rsid w:val="00710C08"/>
    <w:rsid w:val="00725703"/>
    <w:rsid w:val="00735598"/>
    <w:rsid w:val="00750C34"/>
    <w:rsid w:val="0075201D"/>
    <w:rsid w:val="00753139"/>
    <w:rsid w:val="0075329A"/>
    <w:rsid w:val="00753449"/>
    <w:rsid w:val="0075718D"/>
    <w:rsid w:val="0076082E"/>
    <w:rsid w:val="0076310C"/>
    <w:rsid w:val="0076463C"/>
    <w:rsid w:val="00770061"/>
    <w:rsid w:val="007724DB"/>
    <w:rsid w:val="00780D89"/>
    <w:rsid w:val="0078181B"/>
    <w:rsid w:val="00794061"/>
    <w:rsid w:val="007B1B17"/>
    <w:rsid w:val="007B5345"/>
    <w:rsid w:val="007C1B98"/>
    <w:rsid w:val="007D03AF"/>
    <w:rsid w:val="007D274B"/>
    <w:rsid w:val="007D42D9"/>
    <w:rsid w:val="007E2DEA"/>
    <w:rsid w:val="007F705A"/>
    <w:rsid w:val="00802D15"/>
    <w:rsid w:val="00806B2A"/>
    <w:rsid w:val="00811BBD"/>
    <w:rsid w:val="00825C60"/>
    <w:rsid w:val="0082792E"/>
    <w:rsid w:val="0084081E"/>
    <w:rsid w:val="00846B8D"/>
    <w:rsid w:val="00847AF9"/>
    <w:rsid w:val="0086248F"/>
    <w:rsid w:val="00863A61"/>
    <w:rsid w:val="008A049B"/>
    <w:rsid w:val="008B437B"/>
    <w:rsid w:val="008C2EBC"/>
    <w:rsid w:val="008C66AD"/>
    <w:rsid w:val="008D4947"/>
    <w:rsid w:val="008D7105"/>
    <w:rsid w:val="00902228"/>
    <w:rsid w:val="00903951"/>
    <w:rsid w:val="00903FA5"/>
    <w:rsid w:val="00916B30"/>
    <w:rsid w:val="00923EDE"/>
    <w:rsid w:val="00932E39"/>
    <w:rsid w:val="00934101"/>
    <w:rsid w:val="00941E00"/>
    <w:rsid w:val="00946335"/>
    <w:rsid w:val="00950DBC"/>
    <w:rsid w:val="00966B75"/>
    <w:rsid w:val="00967DFA"/>
    <w:rsid w:val="00970CB8"/>
    <w:rsid w:val="00975422"/>
    <w:rsid w:val="009768AE"/>
    <w:rsid w:val="00976E24"/>
    <w:rsid w:val="00977385"/>
    <w:rsid w:val="009929F0"/>
    <w:rsid w:val="0099423F"/>
    <w:rsid w:val="009C1A7B"/>
    <w:rsid w:val="009D06B8"/>
    <w:rsid w:val="009D12AD"/>
    <w:rsid w:val="009D20DC"/>
    <w:rsid w:val="009E0D29"/>
    <w:rsid w:val="009E378F"/>
    <w:rsid w:val="009E5770"/>
    <w:rsid w:val="009E6A62"/>
    <w:rsid w:val="00A03DA1"/>
    <w:rsid w:val="00A046DB"/>
    <w:rsid w:val="00A10CB4"/>
    <w:rsid w:val="00A21FA6"/>
    <w:rsid w:val="00A352B1"/>
    <w:rsid w:val="00A42986"/>
    <w:rsid w:val="00A61D85"/>
    <w:rsid w:val="00A63244"/>
    <w:rsid w:val="00A73D6C"/>
    <w:rsid w:val="00A80EAA"/>
    <w:rsid w:val="00A967AD"/>
    <w:rsid w:val="00AA2F02"/>
    <w:rsid w:val="00AA42A7"/>
    <w:rsid w:val="00AA4F75"/>
    <w:rsid w:val="00AA58F6"/>
    <w:rsid w:val="00AB36E6"/>
    <w:rsid w:val="00AC6494"/>
    <w:rsid w:val="00AE2F49"/>
    <w:rsid w:val="00AE4D53"/>
    <w:rsid w:val="00AE6261"/>
    <w:rsid w:val="00B03865"/>
    <w:rsid w:val="00B05EE5"/>
    <w:rsid w:val="00B15393"/>
    <w:rsid w:val="00B16A60"/>
    <w:rsid w:val="00B329CC"/>
    <w:rsid w:val="00B42881"/>
    <w:rsid w:val="00B43B4A"/>
    <w:rsid w:val="00B44E15"/>
    <w:rsid w:val="00B50C3D"/>
    <w:rsid w:val="00B627DC"/>
    <w:rsid w:val="00B76898"/>
    <w:rsid w:val="00B80056"/>
    <w:rsid w:val="00BA2080"/>
    <w:rsid w:val="00BB452C"/>
    <w:rsid w:val="00BC127D"/>
    <w:rsid w:val="00BC3630"/>
    <w:rsid w:val="00BC78B9"/>
    <w:rsid w:val="00BD048F"/>
    <w:rsid w:val="00BE10DF"/>
    <w:rsid w:val="00BE6A17"/>
    <w:rsid w:val="00BF1B63"/>
    <w:rsid w:val="00C13AFA"/>
    <w:rsid w:val="00C175F7"/>
    <w:rsid w:val="00C52298"/>
    <w:rsid w:val="00C616BD"/>
    <w:rsid w:val="00C6288C"/>
    <w:rsid w:val="00C632B1"/>
    <w:rsid w:val="00C659DE"/>
    <w:rsid w:val="00C7502A"/>
    <w:rsid w:val="00C76274"/>
    <w:rsid w:val="00C81A02"/>
    <w:rsid w:val="00C85C4C"/>
    <w:rsid w:val="00C94982"/>
    <w:rsid w:val="00C9551F"/>
    <w:rsid w:val="00CA512B"/>
    <w:rsid w:val="00CB0CE3"/>
    <w:rsid w:val="00CB1692"/>
    <w:rsid w:val="00CC531F"/>
    <w:rsid w:val="00CE24BA"/>
    <w:rsid w:val="00CE5404"/>
    <w:rsid w:val="00CE67B4"/>
    <w:rsid w:val="00CF0EC6"/>
    <w:rsid w:val="00D011C5"/>
    <w:rsid w:val="00D05646"/>
    <w:rsid w:val="00D140B9"/>
    <w:rsid w:val="00D2078E"/>
    <w:rsid w:val="00D22494"/>
    <w:rsid w:val="00D235F7"/>
    <w:rsid w:val="00D26660"/>
    <w:rsid w:val="00D2754A"/>
    <w:rsid w:val="00D36F04"/>
    <w:rsid w:val="00D46C1E"/>
    <w:rsid w:val="00D509BB"/>
    <w:rsid w:val="00D602E3"/>
    <w:rsid w:val="00D61DE2"/>
    <w:rsid w:val="00D633D6"/>
    <w:rsid w:val="00D7384E"/>
    <w:rsid w:val="00D83AD0"/>
    <w:rsid w:val="00D914CB"/>
    <w:rsid w:val="00DB1AA3"/>
    <w:rsid w:val="00DE6EF3"/>
    <w:rsid w:val="00DF40E6"/>
    <w:rsid w:val="00E218B8"/>
    <w:rsid w:val="00E35820"/>
    <w:rsid w:val="00E36CC1"/>
    <w:rsid w:val="00E469F3"/>
    <w:rsid w:val="00E60A9D"/>
    <w:rsid w:val="00E61C43"/>
    <w:rsid w:val="00E66D2B"/>
    <w:rsid w:val="00E81FBE"/>
    <w:rsid w:val="00E93CB3"/>
    <w:rsid w:val="00E94394"/>
    <w:rsid w:val="00EA33B1"/>
    <w:rsid w:val="00EB4928"/>
    <w:rsid w:val="00EC5032"/>
    <w:rsid w:val="00ED2957"/>
    <w:rsid w:val="00EE368E"/>
    <w:rsid w:val="00EE3A4E"/>
    <w:rsid w:val="00EF2230"/>
    <w:rsid w:val="00EF5B03"/>
    <w:rsid w:val="00F23C67"/>
    <w:rsid w:val="00F25A74"/>
    <w:rsid w:val="00F32CEC"/>
    <w:rsid w:val="00F33EF7"/>
    <w:rsid w:val="00F45ECA"/>
    <w:rsid w:val="00F5115B"/>
    <w:rsid w:val="00F644E7"/>
    <w:rsid w:val="00F82781"/>
    <w:rsid w:val="00F9371B"/>
    <w:rsid w:val="00FB2860"/>
    <w:rsid w:val="00FB46D4"/>
    <w:rsid w:val="00FC7569"/>
    <w:rsid w:val="00FD48F7"/>
    <w:rsid w:val="00FD545E"/>
    <w:rsid w:val="00FF180A"/>
    <w:rsid w:val="00FF3E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lang w:val="en-AE"/>
      <w14:ligatures w14:val="standardContextual"/>
    </w:rPr>
  </w:style>
  <w:style w:type="paragraph" w:styleId="ListParagraph">
    <w:name w:val="List Paragraph"/>
    <w:basedOn w:val="Normal"/>
    <w:uiPriority w:val="34"/>
    <w:qFormat/>
    <w:rsid w:val="00CE67B4"/>
    <w:pPr>
      <w:ind w:left="720"/>
      <w:contextualSpacing/>
    </w:pPr>
    <w:rPr>
      <w:kern w:val="2"/>
      <w:lang w:val="en-A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95457">
      <w:bodyDiv w:val="1"/>
      <w:marLeft w:val="0"/>
      <w:marRight w:val="0"/>
      <w:marTop w:val="0"/>
      <w:marBottom w:val="0"/>
      <w:divBdr>
        <w:top w:val="none" w:sz="0" w:space="0" w:color="auto"/>
        <w:left w:val="none" w:sz="0" w:space="0" w:color="auto"/>
        <w:bottom w:val="none" w:sz="0" w:space="0" w:color="auto"/>
        <w:right w:val="none" w:sz="0" w:space="0" w:color="auto"/>
      </w:divBdr>
    </w:div>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755439314">
      <w:bodyDiv w:val="1"/>
      <w:marLeft w:val="0"/>
      <w:marRight w:val="0"/>
      <w:marTop w:val="0"/>
      <w:marBottom w:val="0"/>
      <w:divBdr>
        <w:top w:val="none" w:sz="0" w:space="0" w:color="auto"/>
        <w:left w:val="none" w:sz="0" w:space="0" w:color="auto"/>
        <w:bottom w:val="none" w:sz="0" w:space="0" w:color="auto"/>
        <w:right w:val="none" w:sz="0" w:space="0" w:color="auto"/>
      </w:divBdr>
      <w:divsChild>
        <w:div w:id="43258125">
          <w:marLeft w:val="0"/>
          <w:marRight w:val="0"/>
          <w:marTop w:val="0"/>
          <w:marBottom w:val="0"/>
          <w:divBdr>
            <w:top w:val="none" w:sz="0" w:space="0" w:color="auto"/>
            <w:left w:val="none" w:sz="0" w:space="0" w:color="auto"/>
            <w:bottom w:val="none" w:sz="0" w:space="0" w:color="auto"/>
            <w:right w:val="none" w:sz="0" w:space="0" w:color="auto"/>
          </w:divBdr>
          <w:divsChild>
            <w:div w:id="1377242887">
              <w:marLeft w:val="0"/>
              <w:marRight w:val="0"/>
              <w:marTop w:val="0"/>
              <w:marBottom w:val="0"/>
              <w:divBdr>
                <w:top w:val="none" w:sz="0" w:space="0" w:color="auto"/>
                <w:left w:val="none" w:sz="0" w:space="0" w:color="auto"/>
                <w:bottom w:val="none" w:sz="0" w:space="0" w:color="auto"/>
                <w:right w:val="none" w:sz="0" w:space="0" w:color="auto"/>
              </w:divBdr>
              <w:divsChild>
                <w:div w:id="1856311146">
                  <w:marLeft w:val="0"/>
                  <w:marRight w:val="0"/>
                  <w:marTop w:val="0"/>
                  <w:marBottom w:val="0"/>
                  <w:divBdr>
                    <w:top w:val="none" w:sz="0" w:space="0" w:color="auto"/>
                    <w:left w:val="none" w:sz="0" w:space="0" w:color="auto"/>
                    <w:bottom w:val="none" w:sz="0" w:space="0" w:color="auto"/>
                    <w:right w:val="none" w:sz="0" w:space="0" w:color="auto"/>
                  </w:divBdr>
                  <w:divsChild>
                    <w:div w:id="155061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 w:id="212253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A8E34-799B-4EFE-AFF4-0A47DB03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3</cp:revision>
  <dcterms:created xsi:type="dcterms:W3CDTF">2024-10-03T09:54:00Z</dcterms:created>
  <dcterms:modified xsi:type="dcterms:W3CDTF">2024-10-10T09:09:00Z</dcterms:modified>
  <cp:category/>
</cp:coreProperties>
</file>