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EA4147" w14:textId="77777777" w:rsidR="009922C5" w:rsidRPr="009922C5" w:rsidRDefault="009922C5" w:rsidP="009922C5">
      <w:pPr>
        <w:bidi/>
        <w:jc w:val="center"/>
        <w:rPr>
          <w:rFonts w:ascii="Simplified Arabic" w:hAnsi="Simplified Arabic" w:cs="Simplified Arabic" w:hint="cs"/>
          <w:b/>
          <w:bCs/>
          <w:sz w:val="44"/>
          <w:szCs w:val="44"/>
          <w:rtl/>
          <w:lang w:bidi="ar-AE"/>
        </w:rPr>
      </w:pPr>
      <w:r w:rsidRPr="009922C5">
        <w:rPr>
          <w:rFonts w:ascii="Simplified Arabic" w:hAnsi="Simplified Arabic" w:cs="Simplified Arabic" w:hint="cs"/>
          <w:b/>
          <w:bCs/>
          <w:sz w:val="44"/>
          <w:szCs w:val="44"/>
          <w:rtl/>
          <w:lang w:bidi="ar-AE"/>
        </w:rPr>
        <w:t xml:space="preserve">"عزيزي" تُنجز </w:t>
      </w:r>
      <w:r w:rsidRPr="009922C5">
        <w:rPr>
          <w:rFonts w:ascii="Simplified Arabic" w:hAnsi="Simplified Arabic" w:cs="Simplified Arabic" w:hint="cs"/>
          <w:b/>
          <w:bCs/>
          <w:sz w:val="44"/>
          <w:szCs w:val="44"/>
          <w:lang w:bidi="ar-AE"/>
        </w:rPr>
        <w:t>55</w:t>
      </w:r>
      <w:r w:rsidRPr="009922C5">
        <w:rPr>
          <w:rFonts w:ascii="Simplified Arabic" w:hAnsi="Simplified Arabic" w:cs="Simplified Arabic" w:hint="cs"/>
          <w:b/>
          <w:bCs/>
          <w:sz w:val="44"/>
          <w:szCs w:val="44"/>
          <w:rtl/>
          <w:lang w:bidi="ar-AE"/>
        </w:rPr>
        <w:t>% من مشروعها "واحة الشاطئ"</w:t>
      </w:r>
    </w:p>
    <w:p w14:paraId="60D702E1" w14:textId="77777777" w:rsidR="009922C5" w:rsidRPr="009922C5" w:rsidRDefault="009922C5" w:rsidP="009922C5">
      <w:pPr>
        <w:bidi/>
        <w:jc w:val="both"/>
        <w:rPr>
          <w:rFonts w:ascii="Simplified Arabic" w:hAnsi="Simplified Arabic" w:cs="Simplified Arabic" w:hint="cs"/>
          <w:b/>
          <w:bCs/>
          <w:sz w:val="24"/>
          <w:szCs w:val="24"/>
          <w:rtl/>
        </w:rPr>
      </w:pPr>
    </w:p>
    <w:p w14:paraId="33965385" w14:textId="77777777" w:rsidR="009922C5" w:rsidRPr="009922C5" w:rsidRDefault="009922C5" w:rsidP="009922C5">
      <w:pPr>
        <w:bidi/>
        <w:jc w:val="both"/>
        <w:rPr>
          <w:rFonts w:ascii="Simplified Arabic" w:hAnsi="Simplified Arabic" w:cs="Simplified Arabic" w:hint="cs"/>
          <w:sz w:val="24"/>
          <w:szCs w:val="24"/>
        </w:rPr>
      </w:pPr>
      <w:r w:rsidRPr="009922C5">
        <w:rPr>
          <w:rFonts w:ascii="Simplified Arabic" w:hAnsi="Simplified Arabic" w:cs="Simplified Arabic" w:hint="cs"/>
          <w:b/>
          <w:bCs/>
          <w:sz w:val="24"/>
          <w:szCs w:val="24"/>
          <w:rtl/>
        </w:rPr>
        <w:t xml:space="preserve">دبي، الإمارات العربية المتحدة، </w:t>
      </w:r>
      <w:r w:rsidRPr="009922C5">
        <w:rPr>
          <w:rFonts w:ascii="Simplified Arabic" w:hAnsi="Simplified Arabic" w:cs="Simplified Arabic" w:hint="cs"/>
          <w:b/>
          <w:bCs/>
          <w:sz w:val="24"/>
          <w:szCs w:val="24"/>
        </w:rPr>
        <w:t>31</w:t>
      </w:r>
      <w:r w:rsidRPr="009922C5">
        <w:rPr>
          <w:rFonts w:ascii="Simplified Arabic" w:hAnsi="Simplified Arabic" w:cs="Simplified Arabic" w:hint="cs"/>
          <w:b/>
          <w:bCs/>
          <w:sz w:val="24"/>
          <w:szCs w:val="24"/>
          <w:rtl/>
        </w:rPr>
        <w:t xml:space="preserve"> </w:t>
      </w:r>
      <w:r w:rsidRPr="009922C5">
        <w:rPr>
          <w:rFonts w:ascii="Simplified Arabic" w:hAnsi="Simplified Arabic" w:cs="Simplified Arabic" w:hint="cs"/>
          <w:b/>
          <w:bCs/>
          <w:sz w:val="24"/>
          <w:szCs w:val="24"/>
          <w:rtl/>
          <w:lang w:bidi="ar-AE"/>
        </w:rPr>
        <w:t>أكتوبر</w:t>
      </w:r>
      <w:r w:rsidRPr="009922C5">
        <w:rPr>
          <w:rFonts w:ascii="Simplified Arabic" w:hAnsi="Simplified Arabic" w:cs="Simplified Arabic" w:hint="cs"/>
          <w:b/>
          <w:bCs/>
          <w:sz w:val="24"/>
          <w:szCs w:val="24"/>
          <w:rtl/>
        </w:rPr>
        <w:t xml:space="preserve"> 2024</w:t>
      </w:r>
      <w:r w:rsidRPr="009922C5">
        <w:rPr>
          <w:rFonts w:ascii="Simplified Arabic" w:hAnsi="Simplified Arabic" w:cs="Simplified Arabic" w:hint="cs"/>
          <w:sz w:val="24"/>
          <w:szCs w:val="24"/>
          <w:rtl/>
        </w:rPr>
        <w:t xml:space="preserve">: أعلنت عزيزي للتطوير العقاري، المطوّر الخاصة الرائد في دولة الإمارات العربية المتحدة، عن إنجاز 55% من أعمال البناء في مشروع واحة الشاطئ، المجتمع الحيوي متعدد الاستخدامات في مدينة دبي </w:t>
      </w:r>
      <w:proofErr w:type="spellStart"/>
      <w:r w:rsidRPr="009922C5">
        <w:rPr>
          <w:rFonts w:ascii="Simplified Arabic" w:hAnsi="Simplified Arabic" w:cs="Simplified Arabic" w:hint="cs"/>
          <w:sz w:val="24"/>
          <w:szCs w:val="24"/>
          <w:rtl/>
        </w:rPr>
        <w:t>للاستوديوهات</w:t>
      </w:r>
      <w:proofErr w:type="spellEnd"/>
      <w:r w:rsidRPr="009922C5">
        <w:rPr>
          <w:rFonts w:ascii="Simplified Arabic" w:hAnsi="Simplified Arabic" w:cs="Simplified Arabic" w:hint="cs"/>
          <w:sz w:val="24"/>
          <w:szCs w:val="24"/>
          <w:rtl/>
        </w:rPr>
        <w:t>، إحدى أكثر المناطق حيوية ونشاطاً في الإمارة. ومن المقرر تسليم المشروع بحلول الربع الثالث من عام 2025</w:t>
      </w:r>
      <w:r w:rsidRPr="009922C5">
        <w:rPr>
          <w:rFonts w:ascii="Simplified Arabic" w:hAnsi="Simplified Arabic" w:cs="Simplified Arabic" w:hint="cs"/>
          <w:sz w:val="24"/>
          <w:szCs w:val="24"/>
        </w:rPr>
        <w:t>.</w:t>
      </w:r>
    </w:p>
    <w:p w14:paraId="290EF0BB" w14:textId="77777777" w:rsidR="009922C5" w:rsidRPr="009922C5" w:rsidRDefault="009922C5" w:rsidP="009922C5">
      <w:pPr>
        <w:bidi/>
        <w:jc w:val="both"/>
        <w:rPr>
          <w:rFonts w:ascii="Simplified Arabic" w:hAnsi="Simplified Arabic" w:cs="Simplified Arabic" w:hint="cs"/>
          <w:sz w:val="24"/>
          <w:szCs w:val="24"/>
        </w:rPr>
      </w:pPr>
      <w:r w:rsidRPr="009922C5">
        <w:rPr>
          <w:rFonts w:ascii="Simplified Arabic" w:hAnsi="Simplified Arabic" w:cs="Simplified Arabic" w:hint="cs"/>
          <w:sz w:val="24"/>
          <w:szCs w:val="24"/>
          <w:rtl/>
        </w:rPr>
        <w:t xml:space="preserve">وقد وصلت نسبة الأعمال الهيكليّة في مشروع واحة الشاطئ إلى 99%، </w:t>
      </w:r>
      <w:r w:rsidRPr="009922C5">
        <w:rPr>
          <w:rFonts w:ascii="Simplified Arabic" w:hAnsi="Simplified Arabic" w:cs="Simplified Arabic" w:hint="cs"/>
          <w:sz w:val="24"/>
          <w:szCs w:val="24"/>
          <w:rtl/>
          <w:lang w:bidi="ar-AE"/>
        </w:rPr>
        <w:t xml:space="preserve">كما بلغت نسبة الإنجاز في أعمال الطابوق، والهندسة الكهربائيّة والميكانيكية 88% و45% توالياً، فيما تمّ تجهيز 41% من أعمال التكسية الداخلية، و43% من أنظمة التدفئة والتهوية والتكييف، </w:t>
      </w:r>
      <w:r w:rsidRPr="009922C5">
        <w:rPr>
          <w:rFonts w:ascii="Simplified Arabic" w:hAnsi="Simplified Arabic" w:cs="Simplified Arabic" w:hint="cs"/>
          <w:sz w:val="24"/>
          <w:szCs w:val="24"/>
          <w:rtl/>
        </w:rPr>
        <w:t>مع زيادة إجمالي القوى العاملة إلى 1,646</w:t>
      </w:r>
      <w:r w:rsidRPr="009922C5">
        <w:rPr>
          <w:rFonts w:ascii="Simplified Arabic" w:hAnsi="Simplified Arabic" w:cs="Simplified Arabic" w:hint="cs"/>
          <w:sz w:val="24"/>
          <w:szCs w:val="24"/>
        </w:rPr>
        <w:t>.</w:t>
      </w:r>
    </w:p>
    <w:p w14:paraId="3D36007D" w14:textId="77777777" w:rsidR="009922C5" w:rsidRPr="009922C5" w:rsidRDefault="009922C5" w:rsidP="009922C5">
      <w:pPr>
        <w:bidi/>
        <w:jc w:val="both"/>
        <w:rPr>
          <w:rFonts w:ascii="Simplified Arabic" w:hAnsi="Simplified Arabic" w:cs="Simplified Arabic" w:hint="cs"/>
          <w:sz w:val="24"/>
          <w:szCs w:val="24"/>
          <w:rtl/>
        </w:rPr>
      </w:pPr>
      <w:r w:rsidRPr="009922C5">
        <w:rPr>
          <w:rFonts w:ascii="Simplified Arabic" w:hAnsi="Simplified Arabic" w:cs="Simplified Arabic" w:hint="cs"/>
          <w:sz w:val="24"/>
          <w:szCs w:val="24"/>
          <w:rtl/>
        </w:rPr>
        <w:t>ويتكون مشروع "واحة الشاطئ" من 476 استوديو، و200 شقة بغرفة نوم واحدة، و36 شقة بغرفتي نوم موزعّة على مبنيين. ويتميز هذا المجمع السكني الحديث منخفض الارتفاع بوجود مجموعة رائعة من المرافق، بما في ذلك حمام السباحة الكبير الذي يحاكي شاطئ البحر، وصالات رياضية مجهزة بالكامل، وحدائق طبيعية ومناطق لعب للأطفال، وساحة مركزية تضم العديد من المحلات التجارية المتنوعة لضمان الراحة لجميع المقيمين</w:t>
      </w:r>
      <w:r w:rsidRPr="009922C5">
        <w:rPr>
          <w:rFonts w:ascii="Simplified Arabic" w:hAnsi="Simplified Arabic" w:cs="Simplified Arabic" w:hint="cs"/>
          <w:sz w:val="24"/>
          <w:szCs w:val="24"/>
        </w:rPr>
        <w:t>.</w:t>
      </w:r>
    </w:p>
    <w:p w14:paraId="5BBD8AFC" w14:textId="77777777" w:rsidR="009922C5" w:rsidRPr="009922C5" w:rsidRDefault="009922C5" w:rsidP="009922C5">
      <w:pPr>
        <w:bidi/>
        <w:jc w:val="both"/>
        <w:rPr>
          <w:rFonts w:ascii="Simplified Arabic" w:hAnsi="Simplified Arabic" w:cs="Simplified Arabic" w:hint="cs"/>
          <w:sz w:val="24"/>
          <w:szCs w:val="24"/>
        </w:rPr>
      </w:pPr>
      <w:r w:rsidRPr="009922C5">
        <w:rPr>
          <w:rFonts w:ascii="Simplified Arabic" w:hAnsi="Simplified Arabic" w:cs="Simplified Arabic" w:hint="cs"/>
          <w:sz w:val="24"/>
          <w:szCs w:val="24"/>
          <w:rtl/>
          <w:lang w:bidi="ar-AE"/>
        </w:rPr>
        <w:t>وأعرب</w:t>
      </w:r>
      <w:r w:rsidRPr="009922C5">
        <w:rPr>
          <w:rFonts w:ascii="Simplified Arabic" w:hAnsi="Simplified Arabic" w:cs="Simplified Arabic" w:hint="cs"/>
          <w:sz w:val="24"/>
          <w:szCs w:val="24"/>
          <w:rtl/>
        </w:rPr>
        <w:t xml:space="preserve"> محمد راغب حسين، المدير التنفيذي للتطوير في شركة عزيزي للتطوير العقاري، عن سعادته بالقول: "إنه لمن دواعي سرورنا أن نشهد التطور الملحوظ في مشروع واحة الشاطئ، الذي يمثل رؤية والتزام شركة عزيزي وشركائنا. يتمتع المشروع بمرافق عالمية في موقع متميز، مما يجسد حرصنا على إعادة صياغة مفهوم الحياة العصرية وتقديم تجربة استثنائيّة للسكان والمستثمرين. تعكس كل مرحلة من مراحل البناء الدقة والمعايير العالية التي نلتزم بها، ما يجعل واحة الشاطئ مشروعًا استثنائيًا بكل المقاييس</w:t>
      </w:r>
      <w:r w:rsidRPr="009922C5">
        <w:rPr>
          <w:rFonts w:ascii="Simplified Arabic" w:hAnsi="Simplified Arabic" w:cs="Simplified Arabic" w:hint="cs"/>
          <w:sz w:val="24"/>
          <w:szCs w:val="24"/>
        </w:rPr>
        <w:t>."</w:t>
      </w:r>
    </w:p>
    <w:p w14:paraId="1189BBA5" w14:textId="77777777" w:rsidR="009922C5" w:rsidRPr="009922C5" w:rsidRDefault="009922C5" w:rsidP="009922C5">
      <w:pPr>
        <w:bidi/>
        <w:jc w:val="both"/>
        <w:rPr>
          <w:rFonts w:ascii="Simplified Arabic" w:hAnsi="Simplified Arabic" w:cs="Simplified Arabic" w:hint="cs"/>
          <w:sz w:val="24"/>
          <w:szCs w:val="24"/>
          <w:rtl/>
        </w:rPr>
      </w:pPr>
      <w:r w:rsidRPr="009922C5">
        <w:rPr>
          <w:rFonts w:ascii="Simplified Arabic" w:hAnsi="Simplified Arabic" w:cs="Simplified Arabic" w:hint="cs"/>
          <w:sz w:val="24"/>
          <w:szCs w:val="24"/>
          <w:rtl/>
        </w:rPr>
        <w:t xml:space="preserve">وتقع مدينة دبي </w:t>
      </w:r>
      <w:proofErr w:type="spellStart"/>
      <w:r w:rsidRPr="009922C5">
        <w:rPr>
          <w:rFonts w:ascii="Simplified Arabic" w:hAnsi="Simplified Arabic" w:cs="Simplified Arabic" w:hint="cs"/>
          <w:sz w:val="24"/>
          <w:szCs w:val="24"/>
          <w:rtl/>
        </w:rPr>
        <w:t>للاستوديوهات</w:t>
      </w:r>
      <w:proofErr w:type="spellEnd"/>
      <w:r w:rsidRPr="009922C5">
        <w:rPr>
          <w:rFonts w:ascii="Simplified Arabic" w:hAnsi="Simplified Arabic" w:cs="Simplified Arabic" w:hint="cs"/>
          <w:sz w:val="24"/>
          <w:szCs w:val="24"/>
          <w:rtl/>
        </w:rPr>
        <w:t xml:space="preserve"> على شارع حصة بالقرب من شارع الشيخ محمد بن زايد، وتتمتع بموقع استراتيجياً يضمن سهولة الوصول إليها. وسيستفيد السكان من مجموعة واسعة من المرافق القريبة، بما في ذلك المدارس </w:t>
      </w:r>
      <w:proofErr w:type="gramStart"/>
      <w:r w:rsidRPr="009922C5">
        <w:rPr>
          <w:rFonts w:ascii="Simplified Arabic" w:hAnsi="Simplified Arabic" w:cs="Simplified Arabic" w:hint="cs"/>
          <w:sz w:val="24"/>
          <w:szCs w:val="24"/>
          <w:rtl/>
        </w:rPr>
        <w:t>والكليات</w:t>
      </w:r>
      <w:proofErr w:type="gramEnd"/>
      <w:r w:rsidRPr="009922C5">
        <w:rPr>
          <w:rFonts w:ascii="Simplified Arabic" w:hAnsi="Simplified Arabic" w:cs="Simplified Arabic" w:hint="cs"/>
          <w:sz w:val="24"/>
          <w:szCs w:val="24"/>
          <w:rtl/>
        </w:rPr>
        <w:t xml:space="preserve"> والمرافق الطبية والمعالم الرياضية والترفيهية. وتشمل قائمة المناطق الرئيسة المهمة القريبة منها حلبة دبي </w:t>
      </w:r>
      <w:proofErr w:type="spellStart"/>
      <w:r w:rsidRPr="009922C5">
        <w:rPr>
          <w:rFonts w:ascii="Simplified Arabic" w:hAnsi="Simplified Arabic" w:cs="Simplified Arabic" w:hint="cs"/>
          <w:sz w:val="24"/>
          <w:szCs w:val="24"/>
          <w:rtl/>
        </w:rPr>
        <w:t>أوتودروم</w:t>
      </w:r>
      <w:proofErr w:type="spellEnd"/>
      <w:r w:rsidRPr="009922C5">
        <w:rPr>
          <w:rFonts w:ascii="Simplified Arabic" w:hAnsi="Simplified Arabic" w:cs="Simplified Arabic" w:hint="cs"/>
          <w:sz w:val="24"/>
          <w:szCs w:val="24"/>
          <w:rtl/>
        </w:rPr>
        <w:t xml:space="preserve"> ونادي </w:t>
      </w:r>
      <w:proofErr w:type="spellStart"/>
      <w:r w:rsidRPr="009922C5">
        <w:rPr>
          <w:rFonts w:ascii="Simplified Arabic" w:hAnsi="Simplified Arabic" w:cs="Simplified Arabic" w:hint="cs"/>
          <w:sz w:val="24"/>
          <w:szCs w:val="24"/>
          <w:rtl/>
        </w:rPr>
        <w:t>إلس</w:t>
      </w:r>
      <w:proofErr w:type="spellEnd"/>
      <w:r w:rsidRPr="009922C5">
        <w:rPr>
          <w:rFonts w:ascii="Simplified Arabic" w:hAnsi="Simplified Arabic" w:cs="Simplified Arabic" w:hint="cs"/>
          <w:sz w:val="24"/>
          <w:szCs w:val="24"/>
          <w:rtl/>
        </w:rPr>
        <w:t xml:space="preserve"> ونادي دبي للبولو والفروسية واستاد دبي الدولي وأكاديمية كرة القدم بدبي والحديقة الرياضية "</w:t>
      </w:r>
      <w:proofErr w:type="spellStart"/>
      <w:r w:rsidRPr="009922C5">
        <w:rPr>
          <w:rFonts w:ascii="Simplified Arabic" w:hAnsi="Simplified Arabic" w:cs="Simplified Arabic" w:hint="cs"/>
          <w:sz w:val="24"/>
          <w:szCs w:val="24"/>
          <w:rtl/>
        </w:rPr>
        <w:t>سبورتس</w:t>
      </w:r>
      <w:proofErr w:type="spellEnd"/>
      <w:r w:rsidRPr="009922C5">
        <w:rPr>
          <w:rFonts w:ascii="Simplified Arabic" w:hAnsi="Simplified Arabic" w:cs="Simplified Arabic" w:hint="cs"/>
          <w:sz w:val="24"/>
          <w:szCs w:val="24"/>
          <w:rtl/>
        </w:rPr>
        <w:t xml:space="preserve"> بارك" وأكاديمية </w:t>
      </w:r>
      <w:proofErr w:type="spellStart"/>
      <w:r w:rsidRPr="009922C5">
        <w:rPr>
          <w:rFonts w:ascii="Simplified Arabic" w:hAnsi="Simplified Arabic" w:cs="Simplified Arabic" w:hint="cs"/>
          <w:sz w:val="24"/>
          <w:szCs w:val="24"/>
          <w:rtl/>
        </w:rPr>
        <w:t>آي</w:t>
      </w:r>
      <w:proofErr w:type="spellEnd"/>
      <w:r w:rsidRPr="009922C5">
        <w:rPr>
          <w:rFonts w:ascii="Simplified Arabic" w:hAnsi="Simplified Arabic" w:cs="Simplified Arabic" w:hint="cs"/>
          <w:sz w:val="24"/>
          <w:szCs w:val="24"/>
          <w:rtl/>
        </w:rPr>
        <w:t xml:space="preserve"> سي </w:t>
      </w:r>
      <w:proofErr w:type="spellStart"/>
      <w:r w:rsidRPr="009922C5">
        <w:rPr>
          <w:rFonts w:ascii="Simplified Arabic" w:hAnsi="Simplified Arabic" w:cs="Simplified Arabic" w:hint="cs"/>
          <w:sz w:val="24"/>
          <w:szCs w:val="24"/>
          <w:rtl/>
        </w:rPr>
        <w:t>سي</w:t>
      </w:r>
      <w:proofErr w:type="spellEnd"/>
      <w:r w:rsidRPr="009922C5">
        <w:rPr>
          <w:rFonts w:ascii="Simplified Arabic" w:hAnsi="Simplified Arabic" w:cs="Simplified Arabic" w:hint="cs"/>
          <w:sz w:val="24"/>
          <w:szCs w:val="24"/>
          <w:rtl/>
        </w:rPr>
        <w:t xml:space="preserve"> </w:t>
      </w:r>
      <w:proofErr w:type="spellStart"/>
      <w:r w:rsidRPr="009922C5">
        <w:rPr>
          <w:rFonts w:ascii="Simplified Arabic" w:hAnsi="Simplified Arabic" w:cs="Simplified Arabic" w:hint="cs"/>
          <w:sz w:val="24"/>
          <w:szCs w:val="24"/>
          <w:rtl/>
        </w:rPr>
        <w:t>للكريكيت</w:t>
      </w:r>
      <w:proofErr w:type="spellEnd"/>
      <w:r w:rsidRPr="009922C5">
        <w:rPr>
          <w:rFonts w:ascii="Simplified Arabic" w:hAnsi="Simplified Arabic" w:cs="Simplified Arabic" w:hint="cs"/>
          <w:sz w:val="24"/>
          <w:szCs w:val="24"/>
          <w:rtl/>
        </w:rPr>
        <w:t xml:space="preserve"> وحديقة دبي المعجزة، وغيرها.</w:t>
      </w:r>
    </w:p>
    <w:p w14:paraId="6BF0511A" w14:textId="77777777" w:rsidR="009922C5" w:rsidRPr="009922C5" w:rsidRDefault="009922C5" w:rsidP="009922C5">
      <w:pPr>
        <w:bidi/>
        <w:jc w:val="both"/>
        <w:rPr>
          <w:rFonts w:ascii="Simplified Arabic" w:hAnsi="Simplified Arabic" w:cs="Simplified Arabic" w:hint="cs"/>
          <w:sz w:val="24"/>
          <w:szCs w:val="24"/>
          <w:rtl/>
        </w:rPr>
      </w:pPr>
      <w:r w:rsidRPr="009922C5">
        <w:rPr>
          <w:rFonts w:ascii="Simplified Arabic" w:hAnsi="Simplified Arabic" w:cs="Simplified Arabic" w:hint="cs"/>
          <w:sz w:val="24"/>
          <w:szCs w:val="24"/>
          <w:rtl/>
        </w:rPr>
        <w:t>ويمكن زيارة معرض مبيعات عزيزي للتطوير العقاري في الطابق 13 من فندق كونراد على طريق الشيخ زايد.</w:t>
      </w:r>
    </w:p>
    <w:p w14:paraId="7D643A11" w14:textId="77777777" w:rsidR="009922C5" w:rsidRPr="009922C5" w:rsidRDefault="009922C5" w:rsidP="009922C5">
      <w:pPr>
        <w:bidi/>
        <w:jc w:val="center"/>
        <w:rPr>
          <w:rFonts w:ascii="Simplified Arabic" w:hAnsi="Simplified Arabic" w:cs="Simplified Arabic" w:hint="cs"/>
          <w:b/>
          <w:bCs/>
          <w:sz w:val="24"/>
          <w:szCs w:val="24"/>
          <w:lang w:val="en-US"/>
        </w:rPr>
      </w:pPr>
      <w:r w:rsidRPr="009922C5">
        <w:rPr>
          <w:rFonts w:ascii="Simplified Arabic" w:hAnsi="Simplified Arabic" w:cs="Simplified Arabic" w:hint="cs"/>
          <w:b/>
          <w:bCs/>
          <w:sz w:val="24"/>
          <w:szCs w:val="24"/>
          <w:rtl/>
        </w:rPr>
        <w:lastRenderedPageBreak/>
        <w:t>-انتهى-</w:t>
      </w:r>
    </w:p>
    <w:p w14:paraId="378D51FD" w14:textId="77777777" w:rsidR="005667DE" w:rsidRPr="009922C5" w:rsidRDefault="005667DE">
      <w:pPr>
        <w:rPr>
          <w:rFonts w:ascii="Simplified Arabic" w:eastAsia="Dubai" w:hAnsi="Simplified Arabic" w:cs="Simplified Arabic" w:hint="cs"/>
        </w:rPr>
      </w:pPr>
    </w:p>
    <w:sectPr w:rsidR="005667DE" w:rsidRPr="009922C5">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7684A7" w14:textId="77777777" w:rsidR="00C23A29" w:rsidRDefault="00C23A29">
      <w:pPr>
        <w:spacing w:after="0" w:line="240" w:lineRule="auto"/>
      </w:pPr>
      <w:r>
        <w:separator/>
      </w:r>
    </w:p>
  </w:endnote>
  <w:endnote w:type="continuationSeparator" w:id="0">
    <w:p w14:paraId="43B86B0A" w14:textId="77777777" w:rsidR="00C23A29" w:rsidRDefault="00C23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621BD" w14:textId="77777777" w:rsidR="00C23A29" w:rsidRDefault="00C23A29">
      <w:pPr>
        <w:spacing w:after="0" w:line="240" w:lineRule="auto"/>
      </w:pPr>
      <w:r>
        <w:separator/>
      </w:r>
    </w:p>
  </w:footnote>
  <w:footnote w:type="continuationSeparator" w:id="0">
    <w:p w14:paraId="029414E1" w14:textId="77777777" w:rsidR="00C23A29" w:rsidRDefault="00C23A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12CFB" w14:textId="77777777" w:rsidR="005667DE"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390E22F1" wp14:editId="6E5F4CD1">
          <wp:simplePos x="0" y="0"/>
          <wp:positionH relativeFrom="column">
            <wp:posOffset>5168900</wp:posOffset>
          </wp:positionH>
          <wp:positionV relativeFrom="paragraph">
            <wp:posOffset>-31324</wp:posOffset>
          </wp:positionV>
          <wp:extent cx="1438275" cy="36195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5912E2E3" wp14:editId="44970D22">
          <wp:simplePos x="0" y="0"/>
          <wp:positionH relativeFrom="column">
            <wp:posOffset>-704849</wp:posOffset>
          </wp:positionH>
          <wp:positionV relativeFrom="paragraph">
            <wp:posOffset>-78315</wp:posOffset>
          </wp:positionV>
          <wp:extent cx="1682750" cy="450850"/>
          <wp:effectExtent l="0" t="0" r="0" b="0"/>
          <wp:wrapSquare wrapText="bothSides" distT="0" distB="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7DE"/>
    <w:rsid w:val="0006257B"/>
    <w:rsid w:val="001469EB"/>
    <w:rsid w:val="005667DE"/>
    <w:rsid w:val="00604D0D"/>
    <w:rsid w:val="00705E6B"/>
    <w:rsid w:val="0072234E"/>
    <w:rsid w:val="007C1A4B"/>
    <w:rsid w:val="00916DBF"/>
    <w:rsid w:val="009922C5"/>
    <w:rsid w:val="00AC4004"/>
    <w:rsid w:val="00C23A29"/>
    <w:rsid w:val="00C85C47"/>
    <w:rsid w:val="00DC0B8A"/>
    <w:rsid w:val="00E60537"/>
    <w:rsid w:val="00EC692D"/>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2E5815B9"/>
  <w15:docId w15:val="{5B192A79-6877-A048-B76E-01C8E1616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6E65DA"/>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tBQaBL6cwGoKMzqo/Nr7Pi+OTQ==">CgMxLjAyCmlkLjMwajB6bGwyCWlkLmdqZGd4czgAciExSl9CV0M5bG0xR1BjZ29nV2VYWjMzclpQeFVzb0pRMEY=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2024-10-30T07:02:00Z</dcterms:created>
  <dcterms:modified xsi:type="dcterms:W3CDTF">2024-10-30T07:02:00Z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