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B09846" w14:textId="5093204F" w:rsidR="002F2784" w:rsidRPr="002F2784" w:rsidRDefault="002F2784" w:rsidP="002F2784">
      <w:pPr>
        <w:bidi/>
        <w:jc w:val="center"/>
        <w:rPr>
          <w:rFonts w:ascii="Simplified Arabic" w:hAnsi="Simplified Arabic" w:cs="Simplified Arabic" w:hint="cs"/>
          <w:b/>
          <w:bCs/>
          <w:color w:val="000000" w:themeColor="text1"/>
          <w:sz w:val="36"/>
          <w:szCs w:val="36"/>
        </w:rPr>
      </w:pPr>
      <w:r w:rsidRPr="002F2784">
        <w:rPr>
          <w:rFonts w:ascii="Simplified Arabic" w:hAnsi="Simplified Arabic" w:cs="Simplified Arabic" w:hint="cs"/>
          <w:b/>
          <w:bCs/>
          <w:color w:val="000000" w:themeColor="text1"/>
          <w:sz w:val="36"/>
          <w:szCs w:val="36"/>
          <w:rtl/>
          <w:lang w:bidi="ar-AE"/>
        </w:rPr>
        <w:t>"</w:t>
      </w:r>
      <w:r w:rsidRPr="002F2784">
        <w:rPr>
          <w:rFonts w:ascii="Simplified Arabic" w:hAnsi="Simplified Arabic" w:cs="Simplified Arabic" w:hint="cs"/>
          <w:b/>
          <w:bCs/>
          <w:color w:val="000000" w:themeColor="text1"/>
          <w:sz w:val="36"/>
          <w:szCs w:val="36"/>
          <w:rtl/>
        </w:rPr>
        <w:t xml:space="preserve">عزيزي" تبيع </w:t>
      </w:r>
      <w:r>
        <w:rPr>
          <w:rFonts w:ascii="Simplified Arabic" w:hAnsi="Simplified Arabic" w:cs="Simplified Arabic"/>
          <w:b/>
          <w:bCs/>
          <w:color w:val="000000" w:themeColor="text1"/>
          <w:sz w:val="36"/>
          <w:szCs w:val="36"/>
        </w:rPr>
        <w:t>70</w:t>
      </w:r>
      <w:r w:rsidRPr="002F2784">
        <w:rPr>
          <w:rFonts w:ascii="Simplified Arabic" w:hAnsi="Simplified Arabic" w:cs="Simplified Arabic" w:hint="cs"/>
          <w:b/>
          <w:bCs/>
          <w:color w:val="000000" w:themeColor="text1"/>
          <w:sz w:val="36"/>
          <w:szCs w:val="36"/>
          <w:rtl/>
        </w:rPr>
        <w:t>% من المرحلة الرابعة من مشروع "ريفييرا" في مدينة محمد بن راشد</w:t>
      </w:r>
    </w:p>
    <w:p w14:paraId="79416869" w14:textId="00E6C071" w:rsidR="002F2784" w:rsidRPr="002F2784" w:rsidRDefault="002F2784" w:rsidP="002F2784">
      <w:pPr>
        <w:pStyle w:val="ListParagraph"/>
        <w:numPr>
          <w:ilvl w:val="0"/>
          <w:numId w:val="1"/>
        </w:numPr>
        <w:bidi/>
        <w:spacing w:after="160" w:line="259" w:lineRule="auto"/>
        <w:rPr>
          <w:rFonts w:ascii="Simplified Arabic" w:hAnsi="Simplified Arabic" w:cs="Simplified Arabic" w:hint="cs"/>
          <w:sz w:val="24"/>
          <w:szCs w:val="24"/>
          <w:rtl/>
        </w:rPr>
      </w:pPr>
      <w:r w:rsidRPr="002F2784">
        <w:rPr>
          <w:rFonts w:ascii="Simplified Arabic" w:hAnsi="Simplified Arabic" w:cs="Simplified Arabic" w:hint="cs"/>
          <w:sz w:val="24"/>
          <w:szCs w:val="24"/>
          <w:rtl/>
        </w:rPr>
        <w:t>سيتمّ طرح المزيد من الوحدات السكنية الجديدة خلال الأسابيع المقبلة</w:t>
      </w:r>
    </w:p>
    <w:p w14:paraId="5D4F71C3" w14:textId="3B9CEE6D" w:rsidR="002F2784" w:rsidRPr="002F2784" w:rsidRDefault="002F2784" w:rsidP="002F2784">
      <w:pPr>
        <w:bidi/>
        <w:jc w:val="both"/>
        <w:rPr>
          <w:rFonts w:ascii="Simplified Arabic" w:hAnsi="Simplified Arabic" w:cs="Simplified Arabic" w:hint="cs"/>
          <w:sz w:val="24"/>
          <w:szCs w:val="24"/>
          <w:rtl/>
        </w:rPr>
      </w:pPr>
      <w:r w:rsidRPr="002F2784">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8</w:t>
      </w:r>
      <w:r w:rsidRPr="002F2784">
        <w:rPr>
          <w:rFonts w:ascii="Simplified Arabic" w:hAnsi="Simplified Arabic" w:cs="Simplified Arabic" w:hint="cs"/>
          <w:b/>
          <w:bCs/>
          <w:sz w:val="24"/>
          <w:szCs w:val="24"/>
          <w:rtl/>
        </w:rPr>
        <w:t xml:space="preserve"> نوفمبر 2024</w:t>
      </w:r>
      <w:r w:rsidRPr="002F2784">
        <w:rPr>
          <w:rFonts w:ascii="Simplified Arabic" w:hAnsi="Simplified Arabic" w:cs="Simplified Arabic" w:hint="cs"/>
          <w:sz w:val="24"/>
          <w:szCs w:val="24"/>
          <w:rtl/>
        </w:rPr>
        <w:t xml:space="preserve">: أعلنت عزيزي للتطوير العقاري، المطوّر الخاص الرائد في دولة الإمارات العربية المتحدة، عن بيع </w:t>
      </w:r>
      <w:r w:rsidRPr="002F2784">
        <w:rPr>
          <w:rFonts w:ascii="Simplified Arabic" w:hAnsi="Simplified Arabic" w:cs="Simplified Arabic" w:hint="cs"/>
          <w:sz w:val="24"/>
          <w:szCs w:val="24"/>
        </w:rPr>
        <w:t>70</w:t>
      </w:r>
      <w:r w:rsidRPr="002F2784">
        <w:rPr>
          <w:rFonts w:ascii="Simplified Arabic" w:hAnsi="Simplified Arabic" w:cs="Simplified Arabic" w:hint="cs"/>
          <w:sz w:val="24"/>
          <w:szCs w:val="24"/>
          <w:rtl/>
        </w:rPr>
        <w:t>% من المرحلة الرابعة من مشروع "ريفييرا"، مجتمع الواجهة البحرية المستوحى من البيئة المتوسطية الفرنسيّة، الواقع في قلب مدينة محمد بن راشد وعلى مقربة من أبرز مراكز الأعمال والترفيه والتجزئة في دبي.</w:t>
      </w:r>
    </w:p>
    <w:p w14:paraId="4BCC3C27" w14:textId="77777777" w:rsidR="002F2784" w:rsidRPr="002F2784" w:rsidRDefault="002F2784" w:rsidP="002F2784">
      <w:pPr>
        <w:bidi/>
        <w:jc w:val="both"/>
        <w:rPr>
          <w:rFonts w:ascii="Simplified Arabic" w:hAnsi="Simplified Arabic" w:cs="Simplified Arabic" w:hint="cs"/>
          <w:sz w:val="24"/>
          <w:szCs w:val="24"/>
          <w:rtl/>
        </w:rPr>
      </w:pPr>
      <w:r w:rsidRPr="002F2784">
        <w:rPr>
          <w:rFonts w:ascii="Simplified Arabic" w:hAnsi="Simplified Arabic" w:cs="Simplified Arabic" w:hint="cs"/>
          <w:sz w:val="24"/>
          <w:szCs w:val="24"/>
          <w:rtl/>
        </w:rPr>
        <w:t>وقد استقطب المشروع مستثمرين من 72 جنسية حتى الآن، واستحوذ المستثمرون من دولة الإمارات العربية المتحدة على الحصّة الأكبر بنسبة 25%، بينما شكّل المستثمرون من مختلف الدول الغربيّة والأوروبيّة، بما في ذلك الولايات المتحدة الأمريكية وبريطانيا وأستراليا وألمانيا، ما نسبته 35% من الإجمالي، فيما بلغت نسبة المستثمرين الخليجيين ومن بلدان الشرق الأوسط، بما في ذلك المملكة العربيّة السعوديّة 10%.</w:t>
      </w:r>
    </w:p>
    <w:p w14:paraId="752C76BC" w14:textId="77777777" w:rsidR="002F2784" w:rsidRPr="002F2784" w:rsidRDefault="002F2784" w:rsidP="002F2784">
      <w:pPr>
        <w:bidi/>
        <w:jc w:val="both"/>
        <w:rPr>
          <w:rFonts w:ascii="Simplified Arabic" w:hAnsi="Simplified Arabic" w:cs="Simplified Arabic" w:hint="cs"/>
          <w:sz w:val="24"/>
          <w:szCs w:val="24"/>
        </w:rPr>
      </w:pPr>
      <w:r w:rsidRPr="002F2784">
        <w:rPr>
          <w:rFonts w:ascii="Simplified Arabic" w:hAnsi="Simplified Arabic" w:cs="Simplified Arabic" w:hint="cs"/>
          <w:sz w:val="24"/>
          <w:szCs w:val="24"/>
          <w:rtl/>
        </w:rPr>
        <w:t xml:space="preserve">وقال </w:t>
      </w:r>
      <w:proofErr w:type="spellStart"/>
      <w:r w:rsidRPr="002F2784">
        <w:rPr>
          <w:rFonts w:ascii="Simplified Arabic" w:hAnsi="Simplified Arabic" w:cs="Simplified Arabic" w:hint="cs"/>
          <w:sz w:val="24"/>
          <w:szCs w:val="24"/>
          <w:rtl/>
        </w:rPr>
        <w:t>تيزيان</w:t>
      </w:r>
      <w:proofErr w:type="spellEnd"/>
      <w:r w:rsidRPr="002F2784">
        <w:rPr>
          <w:rFonts w:ascii="Simplified Arabic" w:hAnsi="Simplified Arabic" w:cs="Simplified Arabic" w:hint="cs"/>
          <w:sz w:val="24"/>
          <w:szCs w:val="24"/>
          <w:rtl/>
        </w:rPr>
        <w:t xml:space="preserve"> راب، مدير العلاقات العامة والاتصالات في "عزيزي للتطوير العقاري": "تحظى المرحلة الرابعة من مشروع ريفييرا في مدينة محمد بن راشد باهتمام متزايد، وهو أمر يسعدنا جميعاً في عزيزي للتطوير العقاري. هذا الطلب الكبير يعد شهادة على جاذبية مدينة محمد بن راشد كواحدة من الوجهات السكنية الأكثر تميزاً، بالإضافة إلى مزايا مشروع ريفييرا المتعددة، سواء من حيث جودة التصميم والبناء أو نمط الحياة الفريد الذي يوفره للسكان والزوار. ومع التقدم السريع في عمليات البناء، نتطلع إلى رؤية المرحلة الرابعة من ريفييرا تتحول إلى مجتمع حيوي </w:t>
      </w:r>
      <w:r w:rsidRPr="002F2784">
        <w:rPr>
          <w:rFonts w:ascii="Simplified Arabic" w:hAnsi="Simplified Arabic" w:cs="Simplified Arabic" w:hint="cs"/>
          <w:sz w:val="24"/>
          <w:szCs w:val="24"/>
          <w:rtl/>
          <w:lang w:bidi="ar-AE"/>
        </w:rPr>
        <w:t>وفقاً للرؤية التي وُضعت له</w:t>
      </w:r>
      <w:r w:rsidRPr="002F2784">
        <w:rPr>
          <w:rFonts w:ascii="Simplified Arabic" w:hAnsi="Simplified Arabic" w:cs="Simplified Arabic" w:hint="cs"/>
          <w:sz w:val="24"/>
          <w:szCs w:val="24"/>
        </w:rPr>
        <w:t>."</w:t>
      </w:r>
    </w:p>
    <w:p w14:paraId="45D410F1" w14:textId="77777777" w:rsidR="002F2784" w:rsidRPr="002F2784" w:rsidRDefault="002F2784" w:rsidP="002F2784">
      <w:pPr>
        <w:bidi/>
        <w:jc w:val="both"/>
        <w:rPr>
          <w:rFonts w:ascii="Simplified Arabic" w:hAnsi="Simplified Arabic" w:cs="Simplified Arabic" w:hint="cs"/>
          <w:sz w:val="24"/>
          <w:szCs w:val="24"/>
          <w:rtl/>
          <w:lang w:bidi="ar-AE"/>
        </w:rPr>
      </w:pPr>
      <w:r w:rsidRPr="002F2784">
        <w:rPr>
          <w:rFonts w:ascii="Simplified Arabic" w:hAnsi="Simplified Arabic" w:cs="Simplified Arabic" w:hint="cs"/>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739AD71F" w14:textId="77777777" w:rsidR="002F2784" w:rsidRPr="002F2784" w:rsidRDefault="002F2784" w:rsidP="002F2784">
      <w:pPr>
        <w:bidi/>
        <w:jc w:val="both"/>
        <w:rPr>
          <w:rFonts w:ascii="Simplified Arabic" w:hAnsi="Simplified Arabic" w:cs="Simplified Arabic" w:hint="cs"/>
          <w:color w:val="000000" w:themeColor="text1"/>
          <w:sz w:val="24"/>
          <w:szCs w:val="24"/>
          <w:rtl/>
        </w:rPr>
      </w:pPr>
      <w:r w:rsidRPr="002F2784">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2F2784">
        <w:rPr>
          <w:rFonts w:ascii="Simplified Arabic" w:hAnsi="Simplified Arabic" w:cs="Simplified Arabic" w:hint="cs"/>
          <w:color w:val="000000" w:themeColor="text1"/>
          <w:sz w:val="24"/>
          <w:szCs w:val="24"/>
        </w:rPr>
        <w:t>.</w:t>
      </w:r>
      <w:r w:rsidRPr="002F2784">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2F2784">
        <w:rPr>
          <w:rFonts w:ascii="Simplified Arabic" w:hAnsi="Simplified Arabic" w:cs="Simplified Arabic" w:hint="cs"/>
          <w:color w:val="000000" w:themeColor="text1"/>
          <w:sz w:val="24"/>
          <w:szCs w:val="24"/>
          <w:rtl/>
        </w:rPr>
        <w:t>الكريستالية</w:t>
      </w:r>
      <w:proofErr w:type="spellEnd"/>
      <w:r w:rsidRPr="002F2784">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2F2784">
        <w:rPr>
          <w:rFonts w:ascii="Simplified Arabic" w:hAnsi="Simplified Arabic" w:cs="Simplified Arabic" w:hint="cs"/>
          <w:color w:val="000000" w:themeColor="text1"/>
          <w:sz w:val="24"/>
          <w:szCs w:val="24"/>
          <w:rtl/>
        </w:rPr>
        <w:t>جاردين</w:t>
      </w:r>
      <w:proofErr w:type="spellEnd"/>
      <w:r w:rsidRPr="002F2784">
        <w:rPr>
          <w:rFonts w:ascii="Simplified Arabic" w:hAnsi="Simplified Arabic" w:cs="Simplified Arabic" w:hint="cs"/>
          <w:color w:val="000000" w:themeColor="text1"/>
          <w:sz w:val="24"/>
          <w:szCs w:val="24"/>
          <w:rtl/>
        </w:rPr>
        <w:t xml:space="preserve"> التي توفر مساحة اجتماعية واسعة خضراء</w:t>
      </w:r>
      <w:r w:rsidRPr="002F2784">
        <w:rPr>
          <w:rFonts w:ascii="Simplified Arabic" w:hAnsi="Simplified Arabic" w:cs="Simplified Arabic" w:hint="cs"/>
          <w:color w:val="000000" w:themeColor="text1"/>
          <w:sz w:val="24"/>
          <w:szCs w:val="24"/>
        </w:rPr>
        <w:t>.</w:t>
      </w:r>
    </w:p>
    <w:p w14:paraId="163BBDD8" w14:textId="77777777" w:rsidR="002F2784" w:rsidRPr="002F2784" w:rsidRDefault="002F2784" w:rsidP="002F2784">
      <w:pPr>
        <w:bidi/>
        <w:jc w:val="both"/>
        <w:rPr>
          <w:rFonts w:ascii="Simplified Arabic" w:hAnsi="Simplified Arabic" w:cs="Simplified Arabic" w:hint="cs"/>
          <w:color w:val="000000" w:themeColor="text1"/>
          <w:sz w:val="24"/>
          <w:szCs w:val="24"/>
          <w:rtl/>
        </w:rPr>
      </w:pPr>
      <w:r w:rsidRPr="002F2784">
        <w:rPr>
          <w:rFonts w:ascii="Simplified Arabic" w:hAnsi="Simplified Arabic" w:cs="Simplified Arabic" w:hint="cs"/>
          <w:color w:val="000000" w:themeColor="text1"/>
          <w:sz w:val="24"/>
          <w:szCs w:val="24"/>
          <w:rtl/>
        </w:rPr>
        <w:t>ويمكن زيارة معرض مبيعات عزيزي للتطوير العقاري في الطابق 13 من فندق كونراد على شارع الشيخ زايد.</w:t>
      </w:r>
    </w:p>
    <w:p w14:paraId="0CEECB6F" w14:textId="77777777" w:rsidR="002F2784" w:rsidRPr="002F2784" w:rsidRDefault="002F2784" w:rsidP="002F2784">
      <w:pPr>
        <w:bidi/>
        <w:jc w:val="both"/>
        <w:rPr>
          <w:rFonts w:ascii="Simplified Arabic" w:hAnsi="Simplified Arabic" w:cs="Simplified Arabic" w:hint="cs"/>
          <w:color w:val="000000" w:themeColor="text1"/>
          <w:sz w:val="24"/>
          <w:szCs w:val="24"/>
          <w:rtl/>
        </w:rPr>
      </w:pPr>
    </w:p>
    <w:p w14:paraId="3FFF0B22" w14:textId="77777777" w:rsidR="002F2784" w:rsidRPr="002F2784" w:rsidRDefault="002F2784" w:rsidP="002F2784">
      <w:pPr>
        <w:bidi/>
        <w:jc w:val="center"/>
        <w:rPr>
          <w:rFonts w:ascii="Simplified Arabic" w:hAnsi="Simplified Arabic" w:cs="Simplified Arabic" w:hint="cs"/>
          <w:b/>
          <w:bCs/>
          <w:color w:val="000000" w:themeColor="text1"/>
          <w:sz w:val="24"/>
          <w:szCs w:val="24"/>
          <w:rtl/>
        </w:rPr>
      </w:pPr>
      <w:r w:rsidRPr="002F2784">
        <w:rPr>
          <w:rFonts w:ascii="Simplified Arabic" w:hAnsi="Simplified Arabic" w:cs="Simplified Arabic" w:hint="cs"/>
          <w:b/>
          <w:bCs/>
          <w:color w:val="000000" w:themeColor="text1"/>
          <w:sz w:val="24"/>
          <w:szCs w:val="24"/>
          <w:rtl/>
        </w:rPr>
        <w:lastRenderedPageBreak/>
        <w:t>-انتهى-</w:t>
      </w:r>
    </w:p>
    <w:p w14:paraId="365AFED4" w14:textId="77777777" w:rsidR="002F2784" w:rsidRPr="002F2784" w:rsidRDefault="002F2784" w:rsidP="002F2784">
      <w:pPr>
        <w:bidi/>
        <w:jc w:val="both"/>
        <w:rPr>
          <w:rFonts w:ascii="Simplified Arabic" w:hAnsi="Simplified Arabic" w:cs="Simplified Arabic" w:hint="cs"/>
          <w:sz w:val="24"/>
          <w:szCs w:val="24"/>
        </w:rPr>
      </w:pPr>
    </w:p>
    <w:p w14:paraId="1211BD15" w14:textId="77777777" w:rsidR="00AA4702" w:rsidRPr="002F2784" w:rsidRDefault="00AA4702" w:rsidP="002F2784">
      <w:pPr>
        <w:rPr>
          <w:rFonts w:ascii="Simplified Arabic" w:hAnsi="Simplified Arabic" w:cs="Simplified Arabic" w:hint="cs"/>
        </w:rPr>
      </w:pPr>
    </w:p>
    <w:sectPr w:rsidR="00AA4702" w:rsidRPr="002F2784">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10505" w14:textId="77777777" w:rsidR="00E671DE" w:rsidRDefault="00E671DE">
      <w:pPr>
        <w:spacing w:after="0" w:line="240" w:lineRule="auto"/>
      </w:pPr>
      <w:r>
        <w:separator/>
      </w:r>
    </w:p>
  </w:endnote>
  <w:endnote w:type="continuationSeparator" w:id="0">
    <w:p w14:paraId="34629989" w14:textId="77777777" w:rsidR="00E671DE" w:rsidRDefault="00E6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14C16" w14:textId="77777777" w:rsidR="00E671DE" w:rsidRDefault="00E671DE">
      <w:pPr>
        <w:spacing w:after="0" w:line="240" w:lineRule="auto"/>
      </w:pPr>
      <w:r>
        <w:separator/>
      </w:r>
    </w:p>
  </w:footnote>
  <w:footnote w:type="continuationSeparator" w:id="0">
    <w:p w14:paraId="10657367" w14:textId="77777777" w:rsidR="00E671DE" w:rsidRDefault="00E671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4751A" w14:textId="77777777" w:rsidR="00AA4702"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B2582CD" wp14:editId="5917AFD6">
          <wp:simplePos x="0" y="0"/>
          <wp:positionH relativeFrom="column">
            <wp:posOffset>5168900</wp:posOffset>
          </wp:positionH>
          <wp:positionV relativeFrom="paragraph">
            <wp:posOffset>-31323</wp:posOffset>
          </wp:positionV>
          <wp:extent cx="1438275" cy="3619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C19BE0" wp14:editId="2A85D93C">
          <wp:simplePos x="0" y="0"/>
          <wp:positionH relativeFrom="column">
            <wp:posOffset>-704848</wp:posOffset>
          </wp:positionH>
          <wp:positionV relativeFrom="paragraph">
            <wp:posOffset>-78314</wp:posOffset>
          </wp:positionV>
          <wp:extent cx="1682750" cy="450850"/>
          <wp:effectExtent l="0" t="0" r="0" b="0"/>
          <wp:wrapSquare wrapText="bothSides" distT="0" distB="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E136DB"/>
    <w:multiLevelType w:val="hybridMultilevel"/>
    <w:tmpl w:val="79AE7CD8"/>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num w:numId="1" w16cid:durableId="931206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702"/>
    <w:rsid w:val="001C4BD7"/>
    <w:rsid w:val="00245011"/>
    <w:rsid w:val="002B0994"/>
    <w:rsid w:val="002D389D"/>
    <w:rsid w:val="002F2784"/>
    <w:rsid w:val="005B4999"/>
    <w:rsid w:val="0079674E"/>
    <w:rsid w:val="008B2A66"/>
    <w:rsid w:val="00997A69"/>
    <w:rsid w:val="00AA4702"/>
    <w:rsid w:val="00C9591F"/>
    <w:rsid w:val="00D01287"/>
    <w:rsid w:val="00E671DE"/>
    <w:rsid w:val="00F0585E"/>
    <w:rsid w:val="00F62715"/>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4B397BAA"/>
  <w15:docId w15:val="{8E687373-7588-5045-B095-CB3499C3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1C3381"/>
    <w:rPr>
      <w:color w:val="605E5C"/>
      <w:shd w:val="clear" w:color="auto" w:fill="E1DFDD"/>
    </w:rPr>
  </w:style>
  <w:style w:type="paragraph" w:styleId="NormalWeb">
    <w:name w:val="Normal (Web)"/>
    <w:basedOn w:val="Normal"/>
    <w:uiPriority w:val="99"/>
    <w:semiHidden/>
    <w:unhideWhenUsed/>
    <w:rsid w:val="00A34BED"/>
    <w:pPr>
      <w:spacing w:before="100" w:beforeAutospacing="1" w:after="100" w:afterAutospacing="1" w:line="240" w:lineRule="auto"/>
    </w:pPr>
    <w:rPr>
      <w:rFonts w:ascii="Times New Roman" w:eastAsia="Times New Roman" w:hAnsi="Times New Roman" w:cs="Times New Roman"/>
      <w:sz w:val="24"/>
      <w:szCs w:val="24"/>
      <w:lang w:val="en-A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2F2784"/>
    <w:rPr>
      <w:sz w:val="16"/>
      <w:szCs w:val="16"/>
    </w:rPr>
  </w:style>
  <w:style w:type="paragraph" w:styleId="CommentText">
    <w:name w:val="annotation text"/>
    <w:basedOn w:val="Normal"/>
    <w:link w:val="CommentTextChar"/>
    <w:uiPriority w:val="99"/>
    <w:semiHidden/>
    <w:unhideWhenUsed/>
    <w:rsid w:val="002F2784"/>
    <w:pPr>
      <w:spacing w:after="160" w:line="240" w:lineRule="auto"/>
    </w:pPr>
    <w:rPr>
      <w:rFonts w:asciiTheme="minorHAnsi" w:eastAsiaTheme="minorHAnsi" w:hAnsiTheme="minorHAnsi" w:cstheme="minorBidi"/>
      <w:kern w:val="2"/>
      <w:sz w:val="20"/>
      <w:szCs w:val="20"/>
      <w:lang w:val="en-AE"/>
      <w14:ligatures w14:val="standardContextual"/>
    </w:rPr>
  </w:style>
  <w:style w:type="character" w:customStyle="1" w:styleId="CommentTextChar">
    <w:name w:val="Comment Text Char"/>
    <w:basedOn w:val="DefaultParagraphFont"/>
    <w:link w:val="CommentText"/>
    <w:uiPriority w:val="99"/>
    <w:semiHidden/>
    <w:rsid w:val="002F2784"/>
    <w:rPr>
      <w:rFonts w:asciiTheme="minorHAnsi" w:eastAsiaTheme="minorHAnsi" w:hAnsiTheme="minorHAnsi" w:cstheme="minorBidi"/>
      <w:kern w:val="2"/>
      <w:sz w:val="20"/>
      <w:szCs w:val="20"/>
      <w:lang w:val="en-AE"/>
      <w14:ligatures w14:val="standardContextual"/>
    </w:rPr>
  </w:style>
  <w:style w:type="paragraph" w:styleId="CommentSubject">
    <w:name w:val="annotation subject"/>
    <w:basedOn w:val="CommentText"/>
    <w:next w:val="CommentText"/>
    <w:link w:val="CommentSubjectChar"/>
    <w:uiPriority w:val="99"/>
    <w:semiHidden/>
    <w:unhideWhenUsed/>
    <w:rsid w:val="002F2784"/>
    <w:pPr>
      <w:spacing w:after="200"/>
    </w:pPr>
    <w:rPr>
      <w:rFonts w:ascii="Calibri" w:eastAsia="Calibri" w:hAnsi="Calibri" w:cs="Calibri"/>
      <w:b/>
      <w:bCs/>
      <w:kern w:val="0"/>
      <w:lang w:val="en-US"/>
      <w14:ligatures w14:val="none"/>
    </w:rPr>
  </w:style>
  <w:style w:type="character" w:customStyle="1" w:styleId="CommentSubjectChar">
    <w:name w:val="Comment Subject Char"/>
    <w:basedOn w:val="CommentTextChar"/>
    <w:link w:val="CommentSubject"/>
    <w:uiPriority w:val="99"/>
    <w:semiHidden/>
    <w:rsid w:val="002F2784"/>
    <w:rPr>
      <w:rFonts w:asciiTheme="minorHAnsi" w:eastAsiaTheme="minorHAnsi" w:hAnsiTheme="minorHAnsi" w:cstheme="minorBidi"/>
      <w:b/>
      <w:bCs/>
      <w:kern w:val="2"/>
      <w:sz w:val="20"/>
      <w:szCs w:val="20"/>
      <w:lang w:val="en-A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GOZTIgOkFS0GL3Mz7fe0MDTW8A==">CgMxLjA4AHIhMW1qWlpKa3pUcXpiZlV0azhocU93dGd5X1htM1NhRlBQ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7C4572-4ADC-1940-B4AE-5D6471444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2024-11-08T06:56:00Z</dcterms:created>
  <dcterms:modified xsi:type="dcterms:W3CDTF">2024-11-08T06:56:00Z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